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465" w:rsidRPr="001503CC" w:rsidRDefault="0072540D">
      <w:pPr>
        <w:pStyle w:val="Heading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26086">
        <w:rPr>
          <w:rFonts w:ascii="Times New Roman" w:hAnsi="Times New Roman"/>
        </w:rPr>
        <w:t>January</w:t>
      </w:r>
      <w:r w:rsidR="00CE1D87">
        <w:rPr>
          <w:rFonts w:ascii="Times New Roman" w:hAnsi="Times New Roman"/>
        </w:rPr>
        <w:t xml:space="preserve"> </w:t>
      </w:r>
      <w:r w:rsidR="00A46FD4">
        <w:rPr>
          <w:rFonts w:ascii="Times New Roman" w:hAnsi="Times New Roman"/>
        </w:rPr>
        <w:t>2025</w:t>
      </w:r>
    </w:p>
    <w:p w:rsidR="00506465" w:rsidRPr="001503CC" w:rsidRDefault="00506465">
      <w:pPr>
        <w:tabs>
          <w:tab w:val="left" w:pos="8352"/>
          <w:tab w:val="left" w:pos="8640"/>
          <w:tab w:val="left" w:pos="9360"/>
        </w:tabs>
        <w:rPr>
          <w:rFonts w:ascii="Times New Roman" w:hAnsi="Times New Roman"/>
          <w:sz w:val="24"/>
        </w:rPr>
      </w:pPr>
    </w:p>
    <w:p w:rsidR="00506465" w:rsidRPr="001503CC" w:rsidRDefault="00506465">
      <w:pPr>
        <w:tabs>
          <w:tab w:val="left" w:pos="8352"/>
          <w:tab w:val="left" w:pos="8640"/>
          <w:tab w:val="left" w:pos="9360"/>
        </w:tabs>
        <w:rPr>
          <w:rFonts w:ascii="Times New Roman" w:hAnsi="Times New Roman"/>
          <w:sz w:val="24"/>
        </w:rPr>
      </w:pPr>
    </w:p>
    <w:p w:rsidR="00506465" w:rsidRPr="001503CC" w:rsidRDefault="00506465">
      <w:pPr>
        <w:tabs>
          <w:tab w:val="left" w:pos="8352"/>
          <w:tab w:val="left" w:pos="8640"/>
          <w:tab w:val="left" w:pos="9360"/>
        </w:tabs>
        <w:rPr>
          <w:rFonts w:ascii="Times New Roman" w:hAnsi="Times New Roman"/>
          <w:sz w:val="24"/>
        </w:rPr>
      </w:pPr>
    </w:p>
    <w:p w:rsidR="004C0C0C" w:rsidRPr="001503CC" w:rsidRDefault="004C0C0C">
      <w:pPr>
        <w:tabs>
          <w:tab w:val="left" w:pos="8352"/>
          <w:tab w:val="left" w:pos="8640"/>
          <w:tab w:val="left" w:pos="9360"/>
        </w:tabs>
        <w:rPr>
          <w:rFonts w:ascii="Times New Roman" w:hAnsi="Times New Roman"/>
          <w:sz w:val="24"/>
        </w:rPr>
      </w:pPr>
    </w:p>
    <w:p w:rsidR="004C0C0C" w:rsidRPr="001503CC" w:rsidRDefault="004C0C0C">
      <w:pPr>
        <w:tabs>
          <w:tab w:val="left" w:pos="8352"/>
          <w:tab w:val="left" w:pos="8640"/>
          <w:tab w:val="left" w:pos="9360"/>
        </w:tabs>
        <w:rPr>
          <w:rFonts w:ascii="Times New Roman" w:hAnsi="Times New Roman"/>
          <w:sz w:val="24"/>
        </w:rPr>
      </w:pPr>
    </w:p>
    <w:p w:rsidR="004C0C0C" w:rsidRPr="001503CC" w:rsidRDefault="004C0C0C">
      <w:pPr>
        <w:tabs>
          <w:tab w:val="left" w:pos="8352"/>
          <w:tab w:val="left" w:pos="8640"/>
          <w:tab w:val="left" w:pos="9360"/>
        </w:tabs>
        <w:rPr>
          <w:rFonts w:ascii="Times New Roman" w:hAnsi="Times New Roman"/>
          <w:sz w:val="24"/>
        </w:rPr>
      </w:pPr>
    </w:p>
    <w:p w:rsidR="00506465" w:rsidRPr="001503CC" w:rsidRDefault="00506465">
      <w:pPr>
        <w:tabs>
          <w:tab w:val="left" w:pos="2016"/>
          <w:tab w:val="left" w:pos="6624"/>
          <w:tab w:val="left" w:pos="8208"/>
          <w:tab w:val="left" w:pos="8640"/>
          <w:tab w:val="left" w:pos="9360"/>
        </w:tabs>
        <w:rPr>
          <w:rFonts w:ascii="Times New Roman" w:hAnsi="Times New Roman"/>
          <w:b/>
          <w:sz w:val="24"/>
        </w:rPr>
      </w:pPr>
      <w:r w:rsidRPr="001503CC">
        <w:rPr>
          <w:rFonts w:ascii="Times New Roman" w:hAnsi="Times New Roman"/>
          <w:b/>
          <w:sz w:val="24"/>
        </w:rPr>
        <w:t>RESUME OF:</w:t>
      </w:r>
      <w:r w:rsidRPr="001503CC">
        <w:rPr>
          <w:rFonts w:ascii="Times New Roman" w:hAnsi="Times New Roman"/>
          <w:b/>
          <w:sz w:val="24"/>
        </w:rPr>
        <w:tab/>
        <w:t>MAUREEN L. CROPPER</w:t>
      </w:r>
    </w:p>
    <w:p w:rsidR="00506465" w:rsidRPr="001503CC" w:rsidRDefault="00506465">
      <w:pPr>
        <w:tabs>
          <w:tab w:val="left" w:pos="2016"/>
          <w:tab w:val="left" w:pos="6624"/>
          <w:tab w:val="left" w:pos="8208"/>
          <w:tab w:val="left" w:pos="8640"/>
          <w:tab w:val="left" w:pos="9360"/>
        </w:tabs>
        <w:rPr>
          <w:rFonts w:ascii="Times New Roman" w:hAnsi="Times New Roman"/>
          <w:sz w:val="24"/>
        </w:rPr>
      </w:pPr>
    </w:p>
    <w:p w:rsidR="00432B94" w:rsidRPr="001503CC" w:rsidRDefault="00506465" w:rsidP="00432B94">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b/>
          <w:sz w:val="24"/>
        </w:rPr>
        <w:t>Address:</w:t>
      </w:r>
      <w:r w:rsidR="009335E1" w:rsidRPr="001503CC">
        <w:rPr>
          <w:rFonts w:ascii="Times New Roman" w:hAnsi="Times New Roman"/>
          <w:sz w:val="24"/>
        </w:rPr>
        <w:tab/>
      </w:r>
      <w:r w:rsidR="00432B94" w:rsidRPr="001503CC">
        <w:rPr>
          <w:rFonts w:ascii="Times New Roman" w:hAnsi="Times New Roman"/>
          <w:sz w:val="24"/>
        </w:rPr>
        <w:t>Department of Economics</w:t>
      </w:r>
    </w:p>
    <w:p w:rsidR="00432B94" w:rsidRPr="001503CC" w:rsidRDefault="009335E1" w:rsidP="00432B94">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BB609B" w:rsidRPr="001503CC">
        <w:rPr>
          <w:rFonts w:ascii="Times New Roman" w:hAnsi="Times New Roman"/>
          <w:sz w:val="24"/>
        </w:rPr>
        <w:tab/>
      </w:r>
      <w:r w:rsidR="00432B94" w:rsidRPr="001503CC">
        <w:rPr>
          <w:rFonts w:ascii="Times New Roman" w:hAnsi="Times New Roman"/>
          <w:sz w:val="24"/>
        </w:rPr>
        <w:t>University of Maryland</w:t>
      </w:r>
    </w:p>
    <w:p w:rsidR="00432B94" w:rsidRPr="001503CC" w:rsidRDefault="00BB609B" w:rsidP="00432B94">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9335E1" w:rsidRPr="001503CC">
        <w:rPr>
          <w:rFonts w:ascii="Times New Roman" w:hAnsi="Times New Roman"/>
          <w:sz w:val="24"/>
        </w:rPr>
        <w:tab/>
      </w:r>
      <w:r w:rsidR="00432B94" w:rsidRPr="001503CC">
        <w:rPr>
          <w:rFonts w:ascii="Times New Roman" w:hAnsi="Times New Roman"/>
          <w:sz w:val="24"/>
        </w:rPr>
        <w:t xml:space="preserve">College Park, MD 20742 </w:t>
      </w:r>
      <w:r w:rsidR="00432B94" w:rsidRPr="001503CC">
        <w:rPr>
          <w:rFonts w:ascii="Times New Roman" w:hAnsi="Times New Roman"/>
          <w:sz w:val="24"/>
        </w:rPr>
        <w:tab/>
      </w:r>
    </w:p>
    <w:p w:rsidR="00432B94" w:rsidRPr="001503CC" w:rsidRDefault="009335E1" w:rsidP="00432B94">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BB609B" w:rsidRPr="001503CC">
        <w:rPr>
          <w:rFonts w:ascii="Times New Roman" w:hAnsi="Times New Roman"/>
          <w:sz w:val="24"/>
        </w:rPr>
        <w:tab/>
      </w:r>
      <w:r w:rsidR="00432B94" w:rsidRPr="001503CC">
        <w:rPr>
          <w:rFonts w:ascii="Times New Roman" w:hAnsi="Times New Roman"/>
          <w:sz w:val="24"/>
        </w:rPr>
        <w:t>(301) 405-3483</w:t>
      </w:r>
    </w:p>
    <w:p w:rsidR="00432B94" w:rsidRDefault="00432B94" w:rsidP="00432B94">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9335E1" w:rsidRPr="001503CC">
        <w:rPr>
          <w:rFonts w:ascii="Times New Roman" w:hAnsi="Times New Roman"/>
          <w:sz w:val="24"/>
        </w:rPr>
        <w:tab/>
      </w:r>
      <w:r w:rsidRPr="001503CC">
        <w:rPr>
          <w:rFonts w:ascii="Times New Roman" w:hAnsi="Times New Roman"/>
          <w:sz w:val="24"/>
        </w:rPr>
        <w:t>FAX (301) 405-3542</w:t>
      </w:r>
    </w:p>
    <w:p w:rsidR="003F0343" w:rsidRPr="001503CC" w:rsidRDefault="00267004" w:rsidP="00432B94">
      <w:pPr>
        <w:tabs>
          <w:tab w:val="left" w:pos="2016"/>
          <w:tab w:val="left" w:pos="6624"/>
          <w:tab w:val="left" w:pos="8208"/>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t>mcropper@</w:t>
      </w:r>
      <w:r w:rsidR="003F0343">
        <w:rPr>
          <w:rFonts w:ascii="Times New Roman" w:hAnsi="Times New Roman"/>
          <w:sz w:val="24"/>
        </w:rPr>
        <w:t>umd.edu</w:t>
      </w:r>
    </w:p>
    <w:p w:rsidR="00506465" w:rsidRPr="001503CC" w:rsidRDefault="00506465">
      <w:pPr>
        <w:tabs>
          <w:tab w:val="left" w:pos="2016"/>
          <w:tab w:val="left" w:pos="6624"/>
          <w:tab w:val="left" w:pos="8208"/>
          <w:tab w:val="left" w:pos="8640"/>
          <w:tab w:val="left" w:pos="9360"/>
        </w:tabs>
        <w:rPr>
          <w:rFonts w:ascii="Times New Roman" w:hAnsi="Times New Roman"/>
          <w:sz w:val="24"/>
        </w:rPr>
      </w:pPr>
    </w:p>
    <w:p w:rsidR="00432B94" w:rsidRPr="001503CC" w:rsidRDefault="00432B94">
      <w:pPr>
        <w:tabs>
          <w:tab w:val="left" w:pos="2016"/>
          <w:tab w:val="left" w:pos="6624"/>
          <w:tab w:val="left" w:pos="8208"/>
          <w:tab w:val="left" w:pos="8640"/>
          <w:tab w:val="left" w:pos="9360"/>
        </w:tabs>
        <w:rPr>
          <w:rFonts w:ascii="Times New Roman" w:hAnsi="Times New Roman"/>
          <w:sz w:val="24"/>
        </w:rPr>
      </w:pPr>
    </w:p>
    <w:p w:rsidR="00506465" w:rsidRPr="001503CC" w:rsidRDefault="00506465">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b/>
          <w:sz w:val="24"/>
        </w:rPr>
        <w:t>Education:</w:t>
      </w:r>
      <w:r w:rsidRPr="001503CC">
        <w:rPr>
          <w:rFonts w:ascii="Times New Roman" w:hAnsi="Times New Roman"/>
          <w:sz w:val="24"/>
        </w:rPr>
        <w:tab/>
        <w:t xml:space="preserve">Ph.D., Economics, </w:t>
      </w:r>
      <w:smartTag w:uri="urn:schemas-microsoft-com:office:smarttags" w:element="place">
        <w:smartTag w:uri="urn:schemas-microsoft-com:office:smarttags" w:element="PlaceName">
          <w:r w:rsidRPr="001503CC">
            <w:rPr>
              <w:rFonts w:ascii="Times New Roman" w:hAnsi="Times New Roman"/>
              <w:sz w:val="24"/>
            </w:rPr>
            <w:t>Cornell</w:t>
          </w:r>
        </w:smartTag>
        <w:r w:rsidRPr="001503CC">
          <w:rPr>
            <w:rFonts w:ascii="Times New Roman" w:hAnsi="Times New Roman"/>
            <w:sz w:val="24"/>
          </w:rPr>
          <w:t xml:space="preserve"> </w:t>
        </w:r>
        <w:smartTag w:uri="urn:schemas-microsoft-com:office:smarttags" w:element="PlaceType">
          <w:r w:rsidRPr="001503CC">
            <w:rPr>
              <w:rFonts w:ascii="Times New Roman" w:hAnsi="Times New Roman"/>
              <w:sz w:val="24"/>
            </w:rPr>
            <w:t>University</w:t>
          </w:r>
        </w:smartTag>
      </w:smartTag>
      <w:r w:rsidRPr="001503CC">
        <w:rPr>
          <w:rFonts w:ascii="Times New Roman" w:hAnsi="Times New Roman"/>
          <w:sz w:val="24"/>
        </w:rPr>
        <w:t>, 1973</w:t>
      </w:r>
    </w:p>
    <w:p w:rsidR="00506465" w:rsidRPr="001503CC" w:rsidRDefault="009335E1">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506465" w:rsidRPr="001503CC">
        <w:rPr>
          <w:rFonts w:ascii="Times New Roman" w:hAnsi="Times New Roman"/>
          <w:sz w:val="24"/>
        </w:rPr>
        <w:tab/>
        <w:t>M.A., Economics, Cornell University, 1972</w:t>
      </w:r>
    </w:p>
    <w:p w:rsidR="00506465" w:rsidRPr="001503CC" w:rsidRDefault="00506465">
      <w:pPr>
        <w:tabs>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9335E1" w:rsidRPr="001503CC">
        <w:rPr>
          <w:rFonts w:ascii="Times New Roman" w:hAnsi="Times New Roman"/>
          <w:sz w:val="24"/>
        </w:rPr>
        <w:tab/>
      </w:r>
      <w:r w:rsidRPr="001503CC">
        <w:rPr>
          <w:rFonts w:ascii="Times New Roman" w:hAnsi="Times New Roman"/>
          <w:sz w:val="24"/>
        </w:rPr>
        <w:t>B.A., Economics, Summa cum laude, Bryn Mawr College, 1969</w:t>
      </w:r>
    </w:p>
    <w:p w:rsidR="00506465" w:rsidRPr="001503CC" w:rsidRDefault="00506465">
      <w:pPr>
        <w:tabs>
          <w:tab w:val="left" w:pos="2016"/>
          <w:tab w:val="left" w:pos="6624"/>
          <w:tab w:val="left" w:pos="8208"/>
          <w:tab w:val="left" w:pos="8640"/>
          <w:tab w:val="left" w:pos="9360"/>
        </w:tabs>
        <w:rPr>
          <w:rFonts w:ascii="Times New Roman" w:hAnsi="Times New Roman"/>
          <w:sz w:val="24"/>
        </w:rPr>
      </w:pPr>
    </w:p>
    <w:p w:rsidR="00506465" w:rsidRPr="001503CC" w:rsidRDefault="00506465">
      <w:pPr>
        <w:tabs>
          <w:tab w:val="left" w:pos="2016"/>
          <w:tab w:val="left" w:pos="6624"/>
          <w:tab w:val="left" w:pos="8208"/>
          <w:tab w:val="left" w:pos="8640"/>
          <w:tab w:val="left" w:pos="9360"/>
        </w:tabs>
        <w:rPr>
          <w:rFonts w:ascii="Times New Roman" w:hAnsi="Times New Roman"/>
          <w:sz w:val="24"/>
        </w:rPr>
      </w:pPr>
    </w:p>
    <w:p w:rsidR="00506465" w:rsidRPr="001503CC" w:rsidRDefault="00506465" w:rsidP="001503CC">
      <w:pPr>
        <w:tabs>
          <w:tab w:val="left" w:pos="1"/>
          <w:tab w:val="left" w:pos="2016"/>
          <w:tab w:val="left" w:pos="6624"/>
          <w:tab w:val="left" w:pos="8208"/>
          <w:tab w:val="left" w:pos="8640"/>
          <w:tab w:val="left" w:pos="9360"/>
        </w:tabs>
        <w:ind w:hanging="547"/>
        <w:rPr>
          <w:rFonts w:ascii="Times New Roman" w:hAnsi="Times New Roman"/>
          <w:b/>
          <w:sz w:val="24"/>
        </w:rPr>
      </w:pPr>
      <w:r w:rsidRPr="001503CC">
        <w:rPr>
          <w:rFonts w:ascii="Times New Roman" w:hAnsi="Times New Roman"/>
          <w:b/>
          <w:sz w:val="24"/>
        </w:rPr>
        <w:t>Professional Experience:</w:t>
      </w:r>
    </w:p>
    <w:p w:rsidR="009F6DA2" w:rsidRDefault="009F6DA2" w:rsidP="009F6DA2">
      <w:pPr>
        <w:tabs>
          <w:tab w:val="left" w:pos="1"/>
          <w:tab w:val="left" w:pos="2016"/>
          <w:tab w:val="left" w:pos="6624"/>
          <w:tab w:val="left" w:pos="8208"/>
          <w:tab w:val="left" w:pos="8640"/>
          <w:tab w:val="left" w:pos="9360"/>
        </w:tabs>
        <w:rPr>
          <w:rFonts w:ascii="Times New Roman" w:hAnsi="Times New Roman"/>
          <w:b/>
          <w:sz w:val="24"/>
        </w:rPr>
      </w:pPr>
    </w:p>
    <w:p w:rsidR="00F431CE" w:rsidRDefault="00F431CE" w:rsidP="009F6DA2">
      <w:pPr>
        <w:tabs>
          <w:tab w:val="left" w:pos="1"/>
          <w:tab w:val="left" w:pos="2016"/>
          <w:tab w:val="left" w:pos="6624"/>
          <w:tab w:val="left" w:pos="8208"/>
          <w:tab w:val="left" w:pos="8640"/>
          <w:tab w:val="left" w:pos="9360"/>
        </w:tabs>
        <w:rPr>
          <w:rFonts w:ascii="Times New Roman" w:hAnsi="Times New Roman"/>
          <w:b/>
          <w:sz w:val="24"/>
        </w:rPr>
      </w:pPr>
      <w:r>
        <w:rPr>
          <w:rFonts w:ascii="Times New Roman" w:hAnsi="Times New Roman"/>
          <w:b/>
          <w:sz w:val="24"/>
        </w:rPr>
        <w:tab/>
      </w:r>
      <w:r w:rsidRPr="00F431CE">
        <w:rPr>
          <w:rFonts w:ascii="Times New Roman" w:hAnsi="Times New Roman"/>
          <w:sz w:val="24"/>
        </w:rPr>
        <w:t>2022</w:t>
      </w:r>
      <w:r>
        <w:rPr>
          <w:rFonts w:ascii="Times New Roman" w:hAnsi="Times New Roman"/>
          <w:b/>
          <w:sz w:val="24"/>
        </w:rPr>
        <w:t xml:space="preserve"> - </w:t>
      </w:r>
      <w:r>
        <w:rPr>
          <w:rFonts w:ascii="Times New Roman" w:hAnsi="Times New Roman"/>
          <w:b/>
          <w:sz w:val="24"/>
        </w:rPr>
        <w:tab/>
      </w:r>
      <w:r w:rsidRPr="00F431CE">
        <w:rPr>
          <w:rFonts w:ascii="Times New Roman" w:hAnsi="Times New Roman"/>
          <w:sz w:val="24"/>
        </w:rPr>
        <w:t>Fellow, CESifo</w:t>
      </w:r>
    </w:p>
    <w:p w:rsidR="00E63414" w:rsidRPr="00E63414" w:rsidRDefault="00395DA7" w:rsidP="00E63414">
      <w:pPr>
        <w:tabs>
          <w:tab w:val="left" w:pos="1"/>
          <w:tab w:val="left" w:pos="2016"/>
          <w:tab w:val="left" w:pos="6624"/>
          <w:tab w:val="left" w:pos="8208"/>
          <w:tab w:val="left" w:pos="8640"/>
          <w:tab w:val="left" w:pos="9360"/>
        </w:tabs>
        <w:ind w:left="2006" w:hanging="2265"/>
        <w:rPr>
          <w:rFonts w:ascii="Times New Roman" w:hAnsi="Times New Roman"/>
          <w:sz w:val="24"/>
        </w:rPr>
      </w:pPr>
      <w:r>
        <w:rPr>
          <w:rFonts w:ascii="Times New Roman" w:hAnsi="Times New Roman"/>
          <w:b/>
          <w:sz w:val="24"/>
        </w:rPr>
        <w:tab/>
      </w:r>
      <w:r w:rsidR="00E63414">
        <w:rPr>
          <w:rFonts w:ascii="Times New Roman" w:hAnsi="Times New Roman"/>
          <w:sz w:val="24"/>
        </w:rPr>
        <w:t>2016 -</w:t>
      </w:r>
      <w:r w:rsidR="00E63414">
        <w:rPr>
          <w:rFonts w:ascii="Times New Roman" w:hAnsi="Times New Roman"/>
          <w:sz w:val="24"/>
        </w:rPr>
        <w:tab/>
      </w:r>
      <w:r w:rsidR="00E63414">
        <w:rPr>
          <w:rFonts w:ascii="Times New Roman" w:hAnsi="Times New Roman"/>
          <w:sz w:val="24"/>
        </w:rPr>
        <w:tab/>
        <w:t>Faculty Associate, Maryland Population Research Center, University of Maryland</w:t>
      </w:r>
    </w:p>
    <w:p w:rsidR="00395DA7" w:rsidRPr="00395DA7" w:rsidRDefault="00E63414" w:rsidP="009F6DA2">
      <w:pPr>
        <w:tabs>
          <w:tab w:val="left" w:pos="1"/>
          <w:tab w:val="left" w:pos="2016"/>
          <w:tab w:val="left" w:pos="6624"/>
          <w:tab w:val="left" w:pos="8208"/>
          <w:tab w:val="left" w:pos="8640"/>
          <w:tab w:val="left" w:pos="9360"/>
        </w:tabs>
        <w:rPr>
          <w:rFonts w:ascii="Times New Roman" w:hAnsi="Times New Roman"/>
          <w:sz w:val="24"/>
        </w:rPr>
      </w:pPr>
      <w:r>
        <w:rPr>
          <w:rFonts w:ascii="Times New Roman" w:hAnsi="Times New Roman"/>
          <w:b/>
          <w:sz w:val="24"/>
        </w:rPr>
        <w:tab/>
      </w:r>
      <w:r w:rsidR="00395DA7" w:rsidRPr="00395DA7">
        <w:rPr>
          <w:rFonts w:ascii="Times New Roman" w:hAnsi="Times New Roman"/>
          <w:sz w:val="24"/>
        </w:rPr>
        <w:t>2012</w:t>
      </w:r>
      <w:r>
        <w:rPr>
          <w:rFonts w:ascii="Times New Roman" w:hAnsi="Times New Roman"/>
          <w:sz w:val="24"/>
        </w:rPr>
        <w:t xml:space="preserve"> </w:t>
      </w:r>
      <w:r w:rsidR="00395DA7" w:rsidRPr="00395DA7">
        <w:rPr>
          <w:rFonts w:ascii="Times New Roman" w:hAnsi="Times New Roman"/>
          <w:sz w:val="24"/>
        </w:rPr>
        <w:t>-</w:t>
      </w:r>
      <w:r w:rsidR="00EE1BA2">
        <w:rPr>
          <w:rFonts w:ascii="Times New Roman" w:hAnsi="Times New Roman"/>
          <w:sz w:val="24"/>
        </w:rPr>
        <w:t>2019</w:t>
      </w:r>
      <w:r w:rsidR="00395DA7">
        <w:rPr>
          <w:rFonts w:ascii="Times New Roman" w:hAnsi="Times New Roman"/>
          <w:sz w:val="24"/>
        </w:rPr>
        <w:tab/>
        <w:t>Chair, Department of Economics, Univ</w:t>
      </w:r>
      <w:r>
        <w:rPr>
          <w:rFonts w:ascii="Times New Roman" w:hAnsi="Times New Roman"/>
          <w:sz w:val="24"/>
        </w:rPr>
        <w:t>ersity of Maryland</w:t>
      </w:r>
    </w:p>
    <w:p w:rsidR="000E2123" w:rsidRPr="001503CC" w:rsidRDefault="009335E1" w:rsidP="009F6DA2">
      <w:pPr>
        <w:tabs>
          <w:tab w:val="left" w:pos="1"/>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0E2123" w:rsidRPr="001503CC">
        <w:rPr>
          <w:rFonts w:ascii="Times New Roman" w:hAnsi="Times New Roman"/>
          <w:sz w:val="24"/>
        </w:rPr>
        <w:t>2011</w:t>
      </w:r>
      <w:r w:rsidR="00E63414">
        <w:rPr>
          <w:rFonts w:ascii="Times New Roman" w:hAnsi="Times New Roman"/>
          <w:sz w:val="24"/>
        </w:rPr>
        <w:t xml:space="preserve"> </w:t>
      </w:r>
      <w:r w:rsidR="000E2123" w:rsidRPr="001503CC">
        <w:rPr>
          <w:rFonts w:ascii="Times New Roman" w:hAnsi="Times New Roman"/>
          <w:sz w:val="24"/>
        </w:rPr>
        <w:t>-</w:t>
      </w:r>
      <w:r w:rsidR="000E2123" w:rsidRPr="001503CC">
        <w:rPr>
          <w:rFonts w:ascii="Times New Roman" w:hAnsi="Times New Roman"/>
          <w:sz w:val="24"/>
        </w:rPr>
        <w:tab/>
        <w:t>Distinguished University Pro</w:t>
      </w:r>
      <w:r w:rsidR="00E63414">
        <w:rPr>
          <w:rFonts w:ascii="Times New Roman" w:hAnsi="Times New Roman"/>
          <w:sz w:val="24"/>
        </w:rPr>
        <w:t>fessor, University of Maryland</w:t>
      </w:r>
    </w:p>
    <w:p w:rsidR="00BB609B" w:rsidRPr="001503CC" w:rsidRDefault="000E2123" w:rsidP="009F6DA2">
      <w:pPr>
        <w:tabs>
          <w:tab w:val="left" w:pos="1"/>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BB609B" w:rsidRPr="001503CC">
        <w:rPr>
          <w:rFonts w:ascii="Times New Roman" w:hAnsi="Times New Roman"/>
          <w:sz w:val="24"/>
        </w:rPr>
        <w:t xml:space="preserve">2009 - </w:t>
      </w:r>
      <w:r w:rsidR="00BB609B" w:rsidRPr="001503CC">
        <w:rPr>
          <w:rFonts w:ascii="Times New Roman" w:hAnsi="Times New Roman"/>
          <w:sz w:val="24"/>
        </w:rPr>
        <w:tab/>
        <w:t>Senior Fellow, Resources for the Future</w:t>
      </w:r>
    </w:p>
    <w:p w:rsidR="009F6DA2" w:rsidRPr="001503CC" w:rsidRDefault="009335E1" w:rsidP="009F6DA2">
      <w:pPr>
        <w:tabs>
          <w:tab w:val="left" w:pos="1"/>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9F6DA2" w:rsidRPr="001503CC">
        <w:rPr>
          <w:rFonts w:ascii="Times New Roman" w:hAnsi="Times New Roman"/>
          <w:sz w:val="24"/>
        </w:rPr>
        <w:t xml:space="preserve">2007 - </w:t>
      </w:r>
      <w:r w:rsidR="001E08DC">
        <w:rPr>
          <w:rFonts w:ascii="Times New Roman" w:hAnsi="Times New Roman"/>
          <w:sz w:val="24"/>
        </w:rPr>
        <w:t>2019</w:t>
      </w:r>
      <w:r w:rsidR="009F6DA2" w:rsidRPr="001503CC">
        <w:rPr>
          <w:rFonts w:ascii="Times New Roman" w:hAnsi="Times New Roman"/>
          <w:sz w:val="24"/>
        </w:rPr>
        <w:tab/>
        <w:t>Research Associate, National Bureau of Economic Research</w:t>
      </w:r>
    </w:p>
    <w:p w:rsidR="00506465" w:rsidRPr="001503CC" w:rsidRDefault="009335E1">
      <w:pPr>
        <w:tabs>
          <w:tab w:val="left" w:pos="1"/>
          <w:tab w:val="left" w:pos="2016"/>
          <w:tab w:val="left" w:pos="6624"/>
          <w:tab w:val="left" w:pos="8208"/>
          <w:tab w:val="left" w:pos="8640"/>
          <w:tab w:val="left" w:pos="9360"/>
        </w:tabs>
        <w:rPr>
          <w:rFonts w:ascii="Times New Roman" w:hAnsi="Times New Roman"/>
          <w:sz w:val="24"/>
        </w:rPr>
      </w:pPr>
      <w:r w:rsidRPr="001503CC">
        <w:rPr>
          <w:rFonts w:ascii="Times New Roman" w:hAnsi="Times New Roman"/>
          <w:sz w:val="24"/>
        </w:rPr>
        <w:tab/>
      </w:r>
      <w:r w:rsidR="00B44AAF" w:rsidRPr="001503CC">
        <w:rPr>
          <w:rFonts w:ascii="Times New Roman" w:hAnsi="Times New Roman"/>
          <w:sz w:val="24"/>
        </w:rPr>
        <w:t>1996</w:t>
      </w:r>
      <w:r w:rsidR="00E3308C" w:rsidRPr="001503CC">
        <w:rPr>
          <w:rFonts w:ascii="Times New Roman" w:hAnsi="Times New Roman"/>
          <w:sz w:val="24"/>
        </w:rPr>
        <w:t>-2008</w:t>
      </w:r>
      <w:r w:rsidR="00506465" w:rsidRPr="001503CC">
        <w:rPr>
          <w:rFonts w:ascii="Times New Roman" w:hAnsi="Times New Roman"/>
          <w:sz w:val="24"/>
        </w:rPr>
        <w:t xml:space="preserve">, </w:t>
      </w:r>
      <w:r w:rsidR="00BB609B" w:rsidRPr="001503CC">
        <w:rPr>
          <w:rFonts w:ascii="Times New Roman" w:hAnsi="Times New Roman"/>
          <w:sz w:val="24"/>
        </w:rPr>
        <w:t>1</w:t>
      </w:r>
      <w:r w:rsidR="00506465" w:rsidRPr="001503CC">
        <w:rPr>
          <w:rFonts w:ascii="Times New Roman" w:hAnsi="Times New Roman"/>
          <w:sz w:val="24"/>
        </w:rPr>
        <w:t>987-90</w:t>
      </w:r>
      <w:r w:rsidR="00506465" w:rsidRPr="001503CC">
        <w:rPr>
          <w:rFonts w:ascii="Times New Roman" w:hAnsi="Times New Roman"/>
          <w:sz w:val="24"/>
        </w:rPr>
        <w:tab/>
        <w:t>University Fellow, Resources for the Future</w:t>
      </w:r>
    </w:p>
    <w:p w:rsidR="00506465" w:rsidRPr="001503CC" w:rsidRDefault="004654CE">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1993 -</w:t>
      </w:r>
      <w:r w:rsidR="009F6DA2" w:rsidRPr="001503CC">
        <w:rPr>
          <w:rFonts w:ascii="Times New Roman" w:hAnsi="Times New Roman"/>
          <w:sz w:val="24"/>
        </w:rPr>
        <w:t xml:space="preserve"> </w:t>
      </w:r>
      <w:r w:rsidRPr="001503CC">
        <w:rPr>
          <w:rFonts w:ascii="Times New Roman" w:hAnsi="Times New Roman"/>
          <w:sz w:val="24"/>
        </w:rPr>
        <w:t xml:space="preserve">2006 </w:t>
      </w:r>
      <w:r w:rsidRPr="001503CC">
        <w:rPr>
          <w:rFonts w:ascii="Times New Roman" w:hAnsi="Times New Roman"/>
          <w:sz w:val="24"/>
        </w:rPr>
        <w:tab/>
        <w:t xml:space="preserve">Lead Economist, </w:t>
      </w:r>
      <w:r w:rsidR="00506465" w:rsidRPr="001503CC">
        <w:rPr>
          <w:rFonts w:ascii="Times New Roman" w:hAnsi="Times New Roman"/>
          <w:sz w:val="24"/>
        </w:rPr>
        <w:t>Research Department, World Bank</w:t>
      </w:r>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 xml:space="preserve">1993 </w:t>
      </w:r>
      <w:r w:rsidRPr="001503CC">
        <w:rPr>
          <w:rFonts w:ascii="Times New Roman" w:hAnsi="Times New Roman"/>
          <w:sz w:val="24"/>
        </w:rPr>
        <w:tab/>
      </w:r>
      <w:r w:rsidRPr="001503CC">
        <w:rPr>
          <w:rFonts w:ascii="Times New Roman" w:hAnsi="Times New Roman"/>
          <w:sz w:val="24"/>
        </w:rPr>
        <w:tab/>
        <w:t xml:space="preserve">Visiting Professor, </w:t>
      </w:r>
      <w:smartTag w:uri="urn:schemas-microsoft-com:office:smarttags" w:element="place">
        <w:smartTag w:uri="urn:schemas-microsoft-com:office:smarttags" w:element="PlaceName">
          <w:r w:rsidRPr="001503CC">
            <w:rPr>
              <w:rFonts w:ascii="Times New Roman" w:hAnsi="Times New Roman"/>
              <w:sz w:val="24"/>
            </w:rPr>
            <w:t>Duke</w:t>
          </w:r>
        </w:smartTag>
        <w:r w:rsidRPr="001503CC">
          <w:rPr>
            <w:rFonts w:ascii="Times New Roman" w:hAnsi="Times New Roman"/>
            <w:sz w:val="24"/>
          </w:rPr>
          <w:t xml:space="preserve"> </w:t>
        </w:r>
        <w:smartTag w:uri="urn:schemas-microsoft-com:office:smarttags" w:element="PlaceType">
          <w:r w:rsidRPr="001503CC">
            <w:rPr>
              <w:rFonts w:ascii="Times New Roman" w:hAnsi="Times New Roman"/>
              <w:sz w:val="24"/>
            </w:rPr>
            <w:t>University</w:t>
          </w:r>
        </w:smartTag>
        <w:r w:rsidRPr="001503CC">
          <w:rPr>
            <w:rFonts w:ascii="Times New Roman" w:hAnsi="Times New Roman"/>
            <w:sz w:val="24"/>
          </w:rPr>
          <w:t xml:space="preserve"> </w:t>
        </w:r>
        <w:smartTag w:uri="urn:schemas-microsoft-com:office:smarttags" w:element="PlaceName">
          <w:r w:rsidRPr="001503CC">
            <w:rPr>
              <w:rFonts w:ascii="Times New Roman" w:hAnsi="Times New Roman"/>
              <w:sz w:val="24"/>
            </w:rPr>
            <w:t>Law</w:t>
          </w:r>
        </w:smartTag>
        <w:r w:rsidRPr="001503CC">
          <w:rPr>
            <w:rFonts w:ascii="Times New Roman" w:hAnsi="Times New Roman"/>
            <w:sz w:val="24"/>
          </w:rPr>
          <w:t xml:space="preserve"> </w:t>
        </w:r>
        <w:smartTag w:uri="urn:schemas-microsoft-com:office:smarttags" w:element="PlaceType">
          <w:r w:rsidRPr="001503CC">
            <w:rPr>
              <w:rFonts w:ascii="Times New Roman" w:hAnsi="Times New Roman"/>
              <w:sz w:val="24"/>
            </w:rPr>
            <w:t>School</w:t>
          </w:r>
        </w:smartTag>
      </w:smartTag>
    </w:p>
    <w:p w:rsidR="00506465" w:rsidRPr="001503CC" w:rsidRDefault="004654CE">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1990 -</w:t>
      </w:r>
      <w:r w:rsidR="009F6DA2" w:rsidRPr="001503CC">
        <w:rPr>
          <w:rFonts w:ascii="Times New Roman" w:hAnsi="Times New Roman"/>
          <w:sz w:val="24"/>
        </w:rPr>
        <w:t xml:space="preserve"> </w:t>
      </w:r>
      <w:r w:rsidR="00506465" w:rsidRPr="001503CC">
        <w:rPr>
          <w:rFonts w:ascii="Times New Roman" w:hAnsi="Times New Roman"/>
          <w:sz w:val="24"/>
        </w:rPr>
        <w:t>1993</w:t>
      </w:r>
      <w:r w:rsidR="00506465" w:rsidRPr="001503CC">
        <w:rPr>
          <w:rFonts w:ascii="Times New Roman" w:hAnsi="Times New Roman"/>
          <w:sz w:val="24"/>
        </w:rPr>
        <w:tab/>
        <w:t>Senior Fellow, Resources for the Future</w:t>
      </w:r>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 xml:space="preserve">1992 -      </w:t>
      </w:r>
      <w:r w:rsidRPr="001503CC">
        <w:rPr>
          <w:rFonts w:ascii="Times New Roman" w:hAnsi="Times New Roman"/>
          <w:sz w:val="24"/>
        </w:rPr>
        <w:tab/>
        <w:t xml:space="preserve">Professor of Economics, </w:t>
      </w:r>
      <w:smartTag w:uri="urn:schemas-microsoft-com:office:smarttags" w:element="place">
        <w:smartTag w:uri="urn:schemas-microsoft-com:office:smarttags" w:element="PlaceType">
          <w:r w:rsidRPr="001503CC">
            <w:rPr>
              <w:rFonts w:ascii="Times New Roman" w:hAnsi="Times New Roman"/>
              <w:sz w:val="24"/>
            </w:rPr>
            <w:t>University</w:t>
          </w:r>
        </w:smartTag>
        <w:r w:rsidRPr="001503CC">
          <w:rPr>
            <w:rFonts w:ascii="Times New Roman" w:hAnsi="Times New Roman"/>
            <w:sz w:val="24"/>
          </w:rPr>
          <w:t xml:space="preserve"> of </w:t>
        </w:r>
        <w:smartTag w:uri="urn:schemas-microsoft-com:office:smarttags" w:element="PlaceName">
          <w:r w:rsidRPr="001503CC">
            <w:rPr>
              <w:rFonts w:ascii="Times New Roman" w:hAnsi="Times New Roman"/>
              <w:sz w:val="24"/>
            </w:rPr>
            <w:t>Maryland</w:t>
          </w:r>
        </w:smartTag>
      </w:smartTag>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1982-1992</w:t>
      </w:r>
      <w:r w:rsidRPr="001503CC">
        <w:rPr>
          <w:rFonts w:ascii="Times New Roman" w:hAnsi="Times New Roman"/>
          <w:sz w:val="24"/>
        </w:rPr>
        <w:tab/>
        <w:t>Associate Professor, Economics, University of Maryland</w:t>
      </w:r>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1980-1982</w:t>
      </w:r>
      <w:r w:rsidRPr="001503CC">
        <w:rPr>
          <w:rFonts w:ascii="Times New Roman" w:hAnsi="Times New Roman"/>
          <w:sz w:val="24"/>
        </w:rPr>
        <w:tab/>
        <w:t xml:space="preserve">Assistant Professor, Economics, </w:t>
      </w:r>
      <w:smartTag w:uri="urn:schemas-microsoft-com:office:smarttags" w:element="place">
        <w:smartTag w:uri="urn:schemas-microsoft-com:office:smarttags" w:element="PlaceType">
          <w:r w:rsidRPr="001503CC">
            <w:rPr>
              <w:rFonts w:ascii="Times New Roman" w:hAnsi="Times New Roman"/>
              <w:sz w:val="24"/>
            </w:rPr>
            <w:t>University</w:t>
          </w:r>
        </w:smartTag>
        <w:r w:rsidRPr="001503CC">
          <w:rPr>
            <w:rFonts w:ascii="Times New Roman" w:hAnsi="Times New Roman"/>
            <w:sz w:val="24"/>
          </w:rPr>
          <w:t xml:space="preserve"> of </w:t>
        </w:r>
        <w:smartTag w:uri="urn:schemas-microsoft-com:office:smarttags" w:element="PlaceName">
          <w:r w:rsidRPr="001503CC">
            <w:rPr>
              <w:rFonts w:ascii="Times New Roman" w:hAnsi="Times New Roman"/>
              <w:sz w:val="24"/>
            </w:rPr>
            <w:t>Maryland</w:t>
          </w:r>
        </w:smartTag>
      </w:smartTag>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1978-1980</w:t>
      </w:r>
      <w:r w:rsidRPr="001503CC">
        <w:rPr>
          <w:rFonts w:ascii="Times New Roman" w:hAnsi="Times New Roman"/>
          <w:sz w:val="24"/>
        </w:rPr>
        <w:tab/>
        <w:t xml:space="preserve">Assistant Professor, Economics, </w:t>
      </w:r>
      <w:smartTag w:uri="urn:schemas-microsoft-com:office:smarttags" w:element="place">
        <w:smartTag w:uri="urn:schemas-microsoft-com:office:smarttags" w:element="PlaceType">
          <w:r w:rsidRPr="001503CC">
            <w:rPr>
              <w:rFonts w:ascii="Times New Roman" w:hAnsi="Times New Roman"/>
              <w:sz w:val="24"/>
            </w:rPr>
            <w:t>University</w:t>
          </w:r>
        </w:smartTag>
        <w:r w:rsidRPr="001503CC">
          <w:rPr>
            <w:rFonts w:ascii="Times New Roman" w:hAnsi="Times New Roman"/>
            <w:sz w:val="24"/>
          </w:rPr>
          <w:t xml:space="preserve"> of </w:t>
        </w:r>
        <w:smartTag w:uri="urn:schemas-microsoft-com:office:smarttags" w:element="PlaceName">
          <w:r w:rsidRPr="001503CC">
            <w:rPr>
              <w:rFonts w:ascii="Times New Roman" w:hAnsi="Times New Roman"/>
              <w:sz w:val="24"/>
            </w:rPr>
            <w:t>Southern California</w:t>
          </w:r>
        </w:smartTag>
      </w:smartTag>
    </w:p>
    <w:p w:rsidR="00506465" w:rsidRPr="001503CC" w:rsidRDefault="00506465">
      <w:pPr>
        <w:tabs>
          <w:tab w:val="left" w:pos="1"/>
          <w:tab w:val="left" w:pos="2016"/>
          <w:tab w:val="left" w:pos="6624"/>
          <w:tab w:val="left" w:pos="8208"/>
          <w:tab w:val="left" w:pos="8640"/>
          <w:tab w:val="left" w:pos="9360"/>
        </w:tabs>
        <w:ind w:left="721" w:hanging="720"/>
        <w:rPr>
          <w:rFonts w:ascii="Times New Roman" w:hAnsi="Times New Roman"/>
          <w:sz w:val="24"/>
        </w:rPr>
      </w:pPr>
      <w:r w:rsidRPr="001503CC">
        <w:rPr>
          <w:rFonts w:ascii="Times New Roman" w:hAnsi="Times New Roman"/>
          <w:sz w:val="24"/>
        </w:rPr>
        <w:t>1973-1978</w:t>
      </w:r>
      <w:r w:rsidRPr="001503CC">
        <w:rPr>
          <w:rFonts w:ascii="Times New Roman" w:hAnsi="Times New Roman"/>
          <w:sz w:val="24"/>
        </w:rPr>
        <w:tab/>
        <w:t xml:space="preserve">Assistant Professor, Economics, </w:t>
      </w:r>
      <w:smartTag w:uri="urn:schemas-microsoft-com:office:smarttags" w:element="PlaceType">
        <w:r w:rsidRPr="001503CC">
          <w:rPr>
            <w:rFonts w:ascii="Times New Roman" w:hAnsi="Times New Roman"/>
            <w:sz w:val="24"/>
          </w:rPr>
          <w:t>University</w:t>
        </w:r>
      </w:smartTag>
      <w:r w:rsidRPr="001503CC">
        <w:rPr>
          <w:rFonts w:ascii="Times New Roman" w:hAnsi="Times New Roman"/>
          <w:sz w:val="24"/>
        </w:rPr>
        <w:t xml:space="preserve"> of </w:t>
      </w:r>
      <w:smartTag w:uri="urn:schemas-microsoft-com:office:smarttags" w:element="PlaceName">
        <w:r w:rsidRPr="001503CC">
          <w:rPr>
            <w:rFonts w:ascii="Times New Roman" w:hAnsi="Times New Roman"/>
            <w:sz w:val="24"/>
          </w:rPr>
          <w:t>California</w:t>
        </w:r>
      </w:smartTag>
      <w:r w:rsidRPr="001503CC">
        <w:rPr>
          <w:rFonts w:ascii="Times New Roman" w:hAnsi="Times New Roman"/>
          <w:sz w:val="24"/>
        </w:rPr>
        <w:t xml:space="preserve">, </w:t>
      </w:r>
      <w:smartTag w:uri="urn:schemas-microsoft-com:office:smarttags" w:element="place">
        <w:smartTag w:uri="urn:schemas-microsoft-com:office:smarttags" w:element="City">
          <w:r w:rsidRPr="001503CC">
            <w:rPr>
              <w:rFonts w:ascii="Times New Roman" w:hAnsi="Times New Roman"/>
              <w:sz w:val="24"/>
            </w:rPr>
            <w:t>Riverside</w:t>
          </w:r>
        </w:smartTag>
      </w:smartTag>
    </w:p>
    <w:p w:rsidR="00506465" w:rsidRPr="001503CC" w:rsidRDefault="00506465">
      <w:pPr>
        <w:rPr>
          <w:rFonts w:ascii="Times New Roman" w:hAnsi="Times New Roman"/>
          <w:sz w:val="24"/>
        </w:rPr>
      </w:pPr>
    </w:p>
    <w:p w:rsidR="00506465" w:rsidRPr="001503CC" w:rsidRDefault="00506465">
      <w:pPr>
        <w:rPr>
          <w:rFonts w:ascii="Times New Roman" w:hAnsi="Times New Roman"/>
          <w:sz w:val="24"/>
        </w:rPr>
      </w:pPr>
    </w:p>
    <w:p w:rsidR="00506465" w:rsidRPr="001503CC" w:rsidRDefault="00506465">
      <w:pPr>
        <w:tabs>
          <w:tab w:val="left" w:pos="2016"/>
          <w:tab w:val="left" w:pos="4608"/>
          <w:tab w:val="left" w:pos="6624"/>
          <w:tab w:val="left" w:pos="8208"/>
          <w:tab w:val="left" w:pos="8640"/>
          <w:tab w:val="left" w:pos="9360"/>
        </w:tabs>
        <w:rPr>
          <w:rFonts w:ascii="Times New Roman" w:hAnsi="Times New Roman"/>
          <w:b/>
          <w:sz w:val="24"/>
        </w:rPr>
      </w:pPr>
      <w:r w:rsidRPr="001503CC">
        <w:rPr>
          <w:rFonts w:ascii="Times New Roman" w:hAnsi="Times New Roman"/>
          <w:b/>
          <w:sz w:val="24"/>
        </w:rPr>
        <w:t>Fields of Specialization:</w:t>
      </w:r>
    </w:p>
    <w:p w:rsidR="00506465" w:rsidRPr="001503CC" w:rsidRDefault="00506465">
      <w:pPr>
        <w:tabs>
          <w:tab w:val="left" w:pos="2016"/>
          <w:tab w:val="left" w:pos="4608"/>
          <w:tab w:val="left" w:pos="6624"/>
          <w:tab w:val="left" w:pos="8208"/>
          <w:tab w:val="left" w:pos="8640"/>
          <w:tab w:val="left" w:pos="9360"/>
        </w:tabs>
        <w:jc w:val="center"/>
        <w:rPr>
          <w:rFonts w:ascii="Times New Roman" w:hAnsi="Times New Roman"/>
          <w:sz w:val="24"/>
        </w:rPr>
      </w:pPr>
    </w:p>
    <w:p w:rsidR="00506465" w:rsidRPr="001503CC" w:rsidRDefault="00506465">
      <w:pPr>
        <w:tabs>
          <w:tab w:val="left" w:pos="2016"/>
          <w:tab w:val="left" w:pos="4608"/>
          <w:tab w:val="left" w:pos="6624"/>
          <w:tab w:val="left" w:pos="8208"/>
          <w:tab w:val="left" w:pos="8640"/>
          <w:tab w:val="left" w:pos="9360"/>
        </w:tabs>
        <w:rPr>
          <w:rFonts w:ascii="Times New Roman" w:hAnsi="Times New Roman"/>
          <w:sz w:val="24"/>
        </w:rPr>
      </w:pPr>
      <w:r w:rsidRPr="001503CC">
        <w:rPr>
          <w:rFonts w:ascii="Times New Roman" w:hAnsi="Times New Roman"/>
          <w:sz w:val="24"/>
        </w:rPr>
        <w:t>Environmental and Natural Resource Economics</w:t>
      </w:r>
      <w:r w:rsidR="007C378B" w:rsidRPr="001503CC">
        <w:rPr>
          <w:rFonts w:ascii="Times New Roman" w:hAnsi="Times New Roman"/>
          <w:sz w:val="24"/>
        </w:rPr>
        <w:tab/>
      </w:r>
    </w:p>
    <w:p w:rsidR="00506465" w:rsidRPr="001503CC" w:rsidRDefault="00506465">
      <w:pPr>
        <w:tabs>
          <w:tab w:val="left" w:pos="2016"/>
          <w:tab w:val="left" w:pos="4608"/>
          <w:tab w:val="left" w:pos="6624"/>
          <w:tab w:val="left" w:pos="8208"/>
          <w:tab w:val="left" w:pos="8640"/>
          <w:tab w:val="left" w:pos="9360"/>
        </w:tabs>
        <w:rPr>
          <w:rFonts w:ascii="Times New Roman" w:hAnsi="Times New Roman"/>
          <w:sz w:val="24"/>
        </w:rPr>
      </w:pPr>
      <w:r w:rsidRPr="001503CC">
        <w:rPr>
          <w:rFonts w:ascii="Times New Roman" w:hAnsi="Times New Roman"/>
          <w:sz w:val="24"/>
        </w:rPr>
        <w:t>Economics of Health and Safety Regulations</w:t>
      </w:r>
    </w:p>
    <w:p w:rsidR="00986253" w:rsidRPr="001503CC" w:rsidRDefault="00986253">
      <w:pPr>
        <w:tabs>
          <w:tab w:val="left" w:pos="2016"/>
          <w:tab w:val="left" w:pos="4608"/>
          <w:tab w:val="left" w:pos="6624"/>
          <w:tab w:val="left" w:pos="8208"/>
          <w:tab w:val="left" w:pos="8640"/>
          <w:tab w:val="left" w:pos="9360"/>
        </w:tabs>
        <w:rPr>
          <w:rFonts w:ascii="Times New Roman" w:hAnsi="Times New Roman"/>
          <w:sz w:val="24"/>
        </w:rPr>
      </w:pPr>
      <w:r w:rsidRPr="001503CC">
        <w:rPr>
          <w:rFonts w:ascii="Times New Roman" w:hAnsi="Times New Roman"/>
          <w:sz w:val="24"/>
        </w:rPr>
        <w:t>Energy and Transportation Economics</w:t>
      </w:r>
    </w:p>
    <w:p w:rsidR="00506465" w:rsidRPr="001503CC" w:rsidRDefault="00506465" w:rsidP="001503CC">
      <w:pPr>
        <w:tabs>
          <w:tab w:val="left" w:pos="2016"/>
          <w:tab w:val="left" w:pos="4608"/>
          <w:tab w:val="left" w:pos="6624"/>
          <w:tab w:val="left" w:pos="8208"/>
          <w:tab w:val="left" w:pos="8640"/>
          <w:tab w:val="left" w:pos="9360"/>
        </w:tabs>
        <w:jc w:val="center"/>
        <w:rPr>
          <w:rFonts w:ascii="Times New Roman" w:hAnsi="Times New Roman"/>
          <w:b/>
          <w:sz w:val="24"/>
        </w:rPr>
      </w:pPr>
      <w:r w:rsidRPr="001503CC">
        <w:rPr>
          <w:rFonts w:ascii="Times New Roman" w:hAnsi="Times New Roman"/>
          <w:sz w:val="24"/>
        </w:rPr>
        <w:br w:type="page"/>
      </w:r>
      <w:r w:rsidR="001503CC" w:rsidRPr="001503CC">
        <w:rPr>
          <w:rFonts w:ascii="Times New Roman" w:hAnsi="Times New Roman"/>
          <w:b/>
          <w:sz w:val="24"/>
        </w:rPr>
        <w:lastRenderedPageBreak/>
        <w:t>PUBLICATIONS</w:t>
      </w:r>
    </w:p>
    <w:p w:rsidR="001503CC" w:rsidRPr="001503CC" w:rsidRDefault="001503CC">
      <w:pPr>
        <w:tabs>
          <w:tab w:val="left" w:pos="2016"/>
          <w:tab w:val="left" w:pos="4608"/>
          <w:tab w:val="left" w:pos="6624"/>
          <w:tab w:val="left" w:pos="8208"/>
          <w:tab w:val="left" w:pos="8640"/>
          <w:tab w:val="left" w:pos="9360"/>
        </w:tabs>
        <w:jc w:val="center"/>
        <w:rPr>
          <w:rFonts w:ascii="Times New Roman" w:hAnsi="Times New Roman"/>
          <w:sz w:val="24"/>
        </w:rPr>
      </w:pPr>
    </w:p>
    <w:p w:rsidR="00506465" w:rsidRPr="001503CC" w:rsidRDefault="00506465">
      <w:pPr>
        <w:tabs>
          <w:tab w:val="left" w:pos="2016"/>
          <w:tab w:val="left" w:pos="4608"/>
          <w:tab w:val="left" w:pos="6624"/>
          <w:tab w:val="left" w:pos="8208"/>
          <w:tab w:val="left" w:pos="8640"/>
          <w:tab w:val="left" w:pos="9360"/>
        </w:tabs>
        <w:jc w:val="center"/>
        <w:rPr>
          <w:rFonts w:ascii="Times New Roman" w:hAnsi="Times New Roman"/>
          <w:b/>
          <w:sz w:val="24"/>
        </w:rPr>
      </w:pPr>
      <w:r w:rsidRPr="001503CC">
        <w:rPr>
          <w:rFonts w:ascii="Times New Roman" w:hAnsi="Times New Roman"/>
          <w:b/>
          <w:sz w:val="24"/>
        </w:rPr>
        <w:t>BOOKS</w:t>
      </w:r>
    </w:p>
    <w:p w:rsidR="00506465" w:rsidRPr="001503CC" w:rsidRDefault="00506465">
      <w:pPr>
        <w:tabs>
          <w:tab w:val="left" w:pos="2016"/>
          <w:tab w:val="left" w:pos="4608"/>
          <w:tab w:val="left" w:pos="6624"/>
          <w:tab w:val="left" w:pos="8208"/>
          <w:tab w:val="left" w:pos="8640"/>
          <w:tab w:val="left" w:pos="9360"/>
        </w:tabs>
        <w:rPr>
          <w:rFonts w:ascii="Times New Roman" w:hAnsi="Times New Roman"/>
          <w:sz w:val="24"/>
        </w:rPr>
      </w:pPr>
    </w:p>
    <w:p w:rsidR="00506465" w:rsidRPr="001503CC" w:rsidRDefault="00506465">
      <w:pPr>
        <w:tabs>
          <w:tab w:val="left" w:pos="2016"/>
          <w:tab w:val="left" w:pos="4608"/>
          <w:tab w:val="left" w:pos="6624"/>
          <w:tab w:val="left" w:pos="8208"/>
          <w:tab w:val="left" w:pos="8640"/>
          <w:tab w:val="left" w:pos="9360"/>
        </w:tabs>
        <w:rPr>
          <w:rFonts w:ascii="Times New Roman" w:hAnsi="Times New Roman"/>
          <w:sz w:val="24"/>
        </w:rPr>
      </w:pPr>
      <w:r w:rsidRPr="001503CC">
        <w:rPr>
          <w:rFonts w:ascii="Times New Roman" w:hAnsi="Times New Roman"/>
          <w:b/>
          <w:i/>
          <w:sz w:val="24"/>
        </w:rPr>
        <w:t>Valuing Environmental Benefits: The Selected Essays of Maureen Cropper</w:t>
      </w:r>
      <w:r w:rsidRPr="001503CC">
        <w:rPr>
          <w:rFonts w:ascii="Times New Roman" w:hAnsi="Times New Roman"/>
          <w:sz w:val="24"/>
        </w:rPr>
        <w:t xml:space="preserve">.  </w:t>
      </w:r>
      <w:smartTag w:uri="urn:schemas-microsoft-com:office:smarttags" w:element="place">
        <w:smartTag w:uri="urn:schemas-microsoft-com:office:smarttags" w:element="City">
          <w:r w:rsidRPr="001503CC">
            <w:rPr>
              <w:rFonts w:ascii="Times New Roman" w:hAnsi="Times New Roman"/>
              <w:sz w:val="24"/>
            </w:rPr>
            <w:t>Cheltenham</w:t>
          </w:r>
        </w:smartTag>
        <w:r w:rsidRPr="001503CC">
          <w:rPr>
            <w:rFonts w:ascii="Times New Roman" w:hAnsi="Times New Roman"/>
            <w:sz w:val="24"/>
          </w:rPr>
          <w:t xml:space="preserve">, </w:t>
        </w:r>
        <w:smartTag w:uri="urn:schemas-microsoft-com:office:smarttags" w:element="country-region">
          <w:r w:rsidRPr="001503CC">
            <w:rPr>
              <w:rFonts w:ascii="Times New Roman" w:hAnsi="Times New Roman"/>
              <w:sz w:val="24"/>
            </w:rPr>
            <w:t>UK</w:t>
          </w:r>
        </w:smartTag>
      </w:smartTag>
      <w:r w:rsidRPr="001503CC">
        <w:rPr>
          <w:rFonts w:ascii="Times New Roman" w:hAnsi="Times New Roman"/>
          <w:sz w:val="24"/>
        </w:rPr>
        <w:t>: Edward Elgar Publishers, 1999.</w:t>
      </w:r>
    </w:p>
    <w:p w:rsidR="00506465" w:rsidRPr="001503CC" w:rsidRDefault="00506465">
      <w:pPr>
        <w:tabs>
          <w:tab w:val="left" w:pos="2016"/>
          <w:tab w:val="left" w:pos="4608"/>
          <w:tab w:val="left" w:pos="6624"/>
          <w:tab w:val="left" w:pos="8208"/>
          <w:tab w:val="left" w:pos="8640"/>
          <w:tab w:val="left" w:pos="9360"/>
        </w:tabs>
        <w:rPr>
          <w:rFonts w:ascii="Times New Roman" w:hAnsi="Times New Roman"/>
          <w:sz w:val="24"/>
        </w:rPr>
      </w:pPr>
    </w:p>
    <w:p w:rsidR="00506465" w:rsidRPr="001503CC" w:rsidRDefault="00506465">
      <w:pPr>
        <w:tabs>
          <w:tab w:val="left" w:pos="1"/>
          <w:tab w:val="left" w:pos="720"/>
          <w:tab w:val="left" w:pos="2016"/>
          <w:tab w:val="left" w:pos="4176"/>
          <w:tab w:val="left" w:pos="8208"/>
          <w:tab w:val="left" w:pos="8640"/>
          <w:tab w:val="left" w:pos="9360"/>
        </w:tabs>
        <w:jc w:val="center"/>
        <w:rPr>
          <w:rFonts w:ascii="Times New Roman" w:hAnsi="Times New Roman"/>
          <w:b/>
          <w:sz w:val="24"/>
        </w:rPr>
      </w:pPr>
      <w:r w:rsidRPr="001503CC">
        <w:rPr>
          <w:rFonts w:ascii="Times New Roman" w:hAnsi="Times New Roman"/>
          <w:b/>
          <w:sz w:val="24"/>
        </w:rPr>
        <w:t>JOURNALS AND CHAPTERS IN BOOKS</w:t>
      </w:r>
    </w:p>
    <w:p w:rsidR="00506465" w:rsidRPr="001503CC" w:rsidRDefault="00506465">
      <w:pPr>
        <w:tabs>
          <w:tab w:val="left" w:pos="1"/>
          <w:tab w:val="left" w:pos="720"/>
          <w:tab w:val="left" w:pos="2016"/>
          <w:tab w:val="left" w:pos="4176"/>
          <w:tab w:val="left" w:pos="8208"/>
          <w:tab w:val="left" w:pos="8640"/>
          <w:tab w:val="left" w:pos="9360"/>
        </w:tabs>
        <w:jc w:val="center"/>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1.</w:t>
      </w:r>
      <w:r w:rsidRPr="001503CC">
        <w:rPr>
          <w:rFonts w:ascii="Times New Roman" w:hAnsi="Times New Roman"/>
          <w:sz w:val="24"/>
        </w:rPr>
        <w:tab/>
        <w:t xml:space="preserve">"A State Preference Approach to the Precautionary Demand for Money," </w:t>
      </w:r>
      <w:r w:rsidRPr="001503CC">
        <w:rPr>
          <w:rFonts w:ascii="Times New Roman" w:hAnsi="Times New Roman"/>
          <w:b/>
          <w:sz w:val="24"/>
        </w:rPr>
        <w:t>American</w:t>
      </w:r>
      <w:r w:rsidRPr="001503CC">
        <w:rPr>
          <w:rFonts w:ascii="Times New Roman" w:hAnsi="Times New Roman"/>
          <w:sz w:val="24"/>
        </w:rPr>
        <w:t xml:space="preserve"> </w:t>
      </w:r>
      <w:r w:rsidRPr="001503CC">
        <w:rPr>
          <w:rFonts w:ascii="Times New Roman" w:hAnsi="Times New Roman"/>
          <w:b/>
          <w:sz w:val="24"/>
        </w:rPr>
        <w:t>Economic Review</w:t>
      </w:r>
      <w:r w:rsidRPr="001503CC">
        <w:rPr>
          <w:rFonts w:ascii="Times New Roman" w:hAnsi="Times New Roman"/>
          <w:sz w:val="24"/>
        </w:rPr>
        <w:t xml:space="preserve"> 66 (1976), 388-394.</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2.</w:t>
      </w:r>
      <w:r w:rsidRPr="001503CC">
        <w:rPr>
          <w:rFonts w:ascii="Times New Roman" w:hAnsi="Times New Roman"/>
          <w:sz w:val="24"/>
        </w:rPr>
        <w:tab/>
        <w:t xml:space="preserve">"Regulating Activities with Catastrophic Environmental Effects,"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Environmental Economics</w:t>
      </w:r>
      <w:r w:rsidRPr="001503CC">
        <w:rPr>
          <w:rFonts w:ascii="Times New Roman" w:hAnsi="Times New Roman"/>
          <w:sz w:val="24"/>
        </w:rPr>
        <w:t xml:space="preserve"> </w:t>
      </w:r>
      <w:r w:rsidRPr="001503CC">
        <w:rPr>
          <w:rFonts w:ascii="Times New Roman" w:hAnsi="Times New Roman"/>
          <w:b/>
          <w:sz w:val="24"/>
        </w:rPr>
        <w:t>and</w:t>
      </w:r>
      <w:r w:rsidRPr="001503CC">
        <w:rPr>
          <w:rFonts w:ascii="Times New Roman" w:hAnsi="Times New Roman"/>
          <w:sz w:val="24"/>
        </w:rPr>
        <w:t xml:space="preserve"> </w:t>
      </w:r>
      <w:r w:rsidRPr="001503CC">
        <w:rPr>
          <w:rFonts w:ascii="Times New Roman" w:hAnsi="Times New Roman"/>
          <w:b/>
          <w:sz w:val="24"/>
        </w:rPr>
        <w:t>Management</w:t>
      </w:r>
      <w:r w:rsidRPr="001503CC">
        <w:rPr>
          <w:rFonts w:ascii="Times New Roman" w:hAnsi="Times New Roman"/>
          <w:sz w:val="24"/>
        </w:rPr>
        <w:t xml:space="preserve"> 3 (1976), 1-15.</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3.</w:t>
      </w:r>
      <w:r w:rsidRPr="001503CC">
        <w:rPr>
          <w:rFonts w:ascii="Times New Roman" w:hAnsi="Times New Roman"/>
          <w:sz w:val="24"/>
        </w:rPr>
        <w:tab/>
        <w:t xml:space="preserve">"Health, Investment in Health, and Occupational Choice,"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Political</w:t>
      </w:r>
      <w:r w:rsidRPr="001503CC">
        <w:rPr>
          <w:rFonts w:ascii="Times New Roman" w:hAnsi="Times New Roman"/>
          <w:sz w:val="24"/>
        </w:rPr>
        <w:t xml:space="preserve"> </w:t>
      </w:r>
      <w:r w:rsidRPr="001503CC">
        <w:rPr>
          <w:rFonts w:ascii="Times New Roman" w:hAnsi="Times New Roman"/>
          <w:b/>
          <w:sz w:val="24"/>
        </w:rPr>
        <w:t>Economy</w:t>
      </w:r>
      <w:r w:rsidRPr="001503CC">
        <w:rPr>
          <w:rFonts w:ascii="Times New Roman" w:hAnsi="Times New Roman"/>
          <w:sz w:val="24"/>
        </w:rPr>
        <w:t xml:space="preserve"> 85 (1977), 1273-1294.</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4.</w:t>
      </w:r>
      <w:r w:rsidRPr="001503CC">
        <w:rPr>
          <w:rFonts w:ascii="Times New Roman" w:hAnsi="Times New Roman"/>
          <w:sz w:val="24"/>
        </w:rPr>
        <w:tab/>
        <w:t xml:space="preserve">"The Optimal Consumption of a Depletable Natural Resource:  An Elaboration, Correction and Extension," (with Milton Weinstein and Richard Zeckhauser) </w:t>
      </w:r>
      <w:r w:rsidRPr="001503CC">
        <w:rPr>
          <w:rFonts w:ascii="Times New Roman" w:hAnsi="Times New Roman"/>
          <w:b/>
          <w:sz w:val="24"/>
        </w:rPr>
        <w:t>Quarterly</w:t>
      </w:r>
      <w:r w:rsidRPr="001503CC">
        <w:rPr>
          <w:rFonts w:ascii="Times New Roman" w:hAnsi="Times New Roman"/>
          <w:sz w:val="24"/>
        </w:rPr>
        <w:t xml:space="preserve">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Economics</w:t>
      </w:r>
      <w:r w:rsidRPr="001503CC">
        <w:rPr>
          <w:rFonts w:ascii="Times New Roman" w:hAnsi="Times New Roman"/>
          <w:sz w:val="24"/>
        </w:rPr>
        <w:t xml:space="preserve"> 92 (1978), 337-344.</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5.</w:t>
      </w:r>
      <w:r w:rsidRPr="001503CC">
        <w:rPr>
          <w:rFonts w:ascii="Times New Roman" w:hAnsi="Times New Roman"/>
          <w:sz w:val="24"/>
        </w:rPr>
        <w:tab/>
        <w:t xml:space="preserve">"The Optimal Extinction of a Renewable Natural Resource," (with Dwight Lee and S.S. </w:t>
      </w:r>
      <w:proofErr w:type="spellStart"/>
      <w:r w:rsidRPr="001503CC">
        <w:rPr>
          <w:rFonts w:ascii="Times New Roman" w:hAnsi="Times New Roman"/>
          <w:sz w:val="24"/>
        </w:rPr>
        <w:t>Pannu</w:t>
      </w:r>
      <w:proofErr w:type="spellEnd"/>
      <w:r w:rsidRPr="001503CC">
        <w:rPr>
          <w:rFonts w:ascii="Times New Roman" w:hAnsi="Times New Roman"/>
          <w:sz w:val="24"/>
        </w:rPr>
        <w:t xml:space="preserve">),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Environmental</w:t>
      </w:r>
      <w:r w:rsidRPr="001503CC">
        <w:rPr>
          <w:rFonts w:ascii="Times New Roman" w:hAnsi="Times New Roman"/>
          <w:sz w:val="24"/>
        </w:rPr>
        <w:t xml:space="preserve"> </w:t>
      </w:r>
      <w:r w:rsidRPr="001503CC">
        <w:rPr>
          <w:rFonts w:ascii="Times New Roman" w:hAnsi="Times New Roman"/>
          <w:b/>
          <w:sz w:val="24"/>
        </w:rPr>
        <w:t>Economics</w:t>
      </w:r>
      <w:r w:rsidRPr="001503CC">
        <w:rPr>
          <w:rFonts w:ascii="Times New Roman" w:hAnsi="Times New Roman"/>
          <w:sz w:val="24"/>
        </w:rPr>
        <w:t xml:space="preserve"> </w:t>
      </w:r>
      <w:r w:rsidRPr="001503CC">
        <w:rPr>
          <w:rFonts w:ascii="Times New Roman" w:hAnsi="Times New Roman"/>
          <w:b/>
          <w:sz w:val="24"/>
        </w:rPr>
        <w:t>and</w:t>
      </w:r>
      <w:r w:rsidRPr="001503CC">
        <w:rPr>
          <w:rFonts w:ascii="Times New Roman" w:hAnsi="Times New Roman"/>
          <w:sz w:val="24"/>
        </w:rPr>
        <w:t xml:space="preserve"> </w:t>
      </w:r>
      <w:r w:rsidRPr="001503CC">
        <w:rPr>
          <w:rFonts w:ascii="Times New Roman" w:hAnsi="Times New Roman"/>
          <w:b/>
          <w:sz w:val="24"/>
        </w:rPr>
        <w:t>Management</w:t>
      </w:r>
      <w:r w:rsidRPr="001503CC">
        <w:rPr>
          <w:rFonts w:ascii="Times New Roman" w:hAnsi="Times New Roman"/>
          <w:sz w:val="24"/>
        </w:rPr>
        <w:t xml:space="preserve"> 6 (1979), 341-349.</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6.</w:t>
      </w:r>
      <w:r w:rsidRPr="001503CC">
        <w:rPr>
          <w:rFonts w:ascii="Times New Roman" w:hAnsi="Times New Roman"/>
          <w:sz w:val="24"/>
        </w:rPr>
        <w:tab/>
        <w:t xml:space="preserve">"Inter-city Wage Differentials and the Value of Air Quality," (with A.S. Arriaga-Salinas), </w:t>
      </w:r>
      <w:r w:rsidRPr="001503CC">
        <w:rPr>
          <w:rFonts w:ascii="Times New Roman" w:hAnsi="Times New Roman"/>
          <w:b/>
          <w:sz w:val="24"/>
        </w:rPr>
        <w:t>Journal of</w:t>
      </w:r>
      <w:r w:rsidRPr="001503CC">
        <w:rPr>
          <w:rFonts w:ascii="Times New Roman" w:hAnsi="Times New Roman"/>
          <w:sz w:val="24"/>
        </w:rPr>
        <w:t xml:space="preserve"> </w:t>
      </w:r>
      <w:r w:rsidRPr="001503CC">
        <w:rPr>
          <w:rFonts w:ascii="Times New Roman" w:hAnsi="Times New Roman"/>
          <w:b/>
          <w:sz w:val="24"/>
        </w:rPr>
        <w:t>Urban</w:t>
      </w:r>
      <w:r w:rsidRPr="001503CC">
        <w:rPr>
          <w:rFonts w:ascii="Times New Roman" w:hAnsi="Times New Roman"/>
          <w:sz w:val="24"/>
        </w:rPr>
        <w:t xml:space="preserve"> </w:t>
      </w:r>
      <w:r w:rsidRPr="001503CC">
        <w:rPr>
          <w:rFonts w:ascii="Times New Roman" w:hAnsi="Times New Roman"/>
          <w:b/>
          <w:sz w:val="24"/>
        </w:rPr>
        <w:t>Economics</w:t>
      </w:r>
      <w:r w:rsidRPr="001503CC">
        <w:rPr>
          <w:rFonts w:ascii="Times New Roman" w:hAnsi="Times New Roman"/>
          <w:sz w:val="24"/>
        </w:rPr>
        <w:t xml:space="preserve"> 8 (1980), 236-254.</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7.</w:t>
      </w:r>
      <w:r w:rsidRPr="001503CC">
        <w:rPr>
          <w:rFonts w:ascii="Times New Roman" w:hAnsi="Times New Roman"/>
          <w:sz w:val="24"/>
        </w:rPr>
        <w:tab/>
        <w:t xml:space="preserve">"Pollution Aspects of Nuclear Energy Use," </w:t>
      </w:r>
      <w:r w:rsidRPr="001503CC">
        <w:rPr>
          <w:rFonts w:ascii="Times New Roman" w:hAnsi="Times New Roman"/>
          <w:b/>
          <w:sz w:val="24"/>
        </w:rPr>
        <w:t>Journal of Environmental Economics</w:t>
      </w:r>
      <w:r w:rsidRPr="001503CC">
        <w:rPr>
          <w:rFonts w:ascii="Times New Roman" w:hAnsi="Times New Roman"/>
          <w:sz w:val="24"/>
        </w:rPr>
        <w:t xml:space="preserve"> </w:t>
      </w:r>
      <w:r w:rsidRPr="001503CC">
        <w:rPr>
          <w:rFonts w:ascii="Times New Roman" w:hAnsi="Times New Roman"/>
          <w:b/>
          <w:sz w:val="24"/>
        </w:rPr>
        <w:t>and Management</w:t>
      </w:r>
      <w:r w:rsidRPr="001503CC">
        <w:rPr>
          <w:rFonts w:ascii="Times New Roman" w:hAnsi="Times New Roman"/>
          <w:sz w:val="24"/>
        </w:rPr>
        <w:t xml:space="preserve"> 7 (1980), 334-352.</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8.</w:t>
      </w:r>
      <w:r w:rsidRPr="001503CC">
        <w:rPr>
          <w:rFonts w:ascii="Times New Roman" w:hAnsi="Times New Roman"/>
          <w:sz w:val="24"/>
        </w:rPr>
        <w:tab/>
        <w:t xml:space="preserve">"Measuring Benefits from Reduced Morbidity," </w:t>
      </w:r>
      <w:r w:rsidRPr="001503CC">
        <w:rPr>
          <w:rFonts w:ascii="Times New Roman" w:hAnsi="Times New Roman"/>
          <w:b/>
          <w:sz w:val="24"/>
        </w:rPr>
        <w:t>American Economic Review Proceedings</w:t>
      </w:r>
      <w:r w:rsidRPr="001503CC">
        <w:rPr>
          <w:rFonts w:ascii="Times New Roman" w:hAnsi="Times New Roman"/>
          <w:sz w:val="24"/>
        </w:rPr>
        <w:t xml:space="preserve"> 71 (1981), 235-240.</w:t>
      </w: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80"/>
          <w:tab w:val="left" w:pos="540"/>
          <w:tab w:val="left" w:pos="2016"/>
          <w:tab w:val="left" w:pos="4176"/>
          <w:tab w:val="left" w:pos="8208"/>
          <w:tab w:val="left" w:pos="8640"/>
          <w:tab w:val="left" w:pos="9360"/>
        </w:tabs>
        <w:ind w:left="540" w:hanging="720"/>
        <w:rPr>
          <w:rFonts w:ascii="Times New Roman" w:hAnsi="Times New Roman"/>
          <w:sz w:val="24"/>
        </w:rPr>
      </w:pPr>
      <w:r w:rsidRPr="001503CC">
        <w:rPr>
          <w:rFonts w:ascii="Times New Roman" w:hAnsi="Times New Roman"/>
          <w:sz w:val="24"/>
        </w:rPr>
        <w:t>9.</w:t>
      </w:r>
      <w:r w:rsidRPr="001503CC">
        <w:rPr>
          <w:rFonts w:ascii="Times New Roman" w:hAnsi="Times New Roman"/>
          <w:sz w:val="24"/>
        </w:rPr>
        <w:tab/>
        <w:t xml:space="preserve">"The Value of Urban Amenities,"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Regional</w:t>
      </w:r>
      <w:r w:rsidRPr="001503CC">
        <w:rPr>
          <w:rFonts w:ascii="Times New Roman" w:hAnsi="Times New Roman"/>
          <w:sz w:val="24"/>
        </w:rPr>
        <w:t xml:space="preserve"> </w:t>
      </w:r>
      <w:r w:rsidRPr="001503CC">
        <w:rPr>
          <w:rFonts w:ascii="Times New Roman" w:hAnsi="Times New Roman"/>
          <w:b/>
          <w:sz w:val="24"/>
        </w:rPr>
        <w:t>Science</w:t>
      </w:r>
      <w:r w:rsidRPr="001503CC">
        <w:rPr>
          <w:rFonts w:ascii="Times New Roman" w:hAnsi="Times New Roman"/>
          <w:sz w:val="24"/>
        </w:rPr>
        <w:t xml:space="preserve"> 21 (1981), 359-374.</w:t>
      </w:r>
    </w:p>
    <w:p w:rsidR="00506465" w:rsidRPr="001503CC" w:rsidRDefault="00506465">
      <w:pPr>
        <w:tabs>
          <w:tab w:val="left" w:pos="1"/>
          <w:tab w:val="left" w:pos="720"/>
          <w:tab w:val="left" w:pos="2016"/>
          <w:tab w:val="left" w:pos="4176"/>
          <w:tab w:val="left" w:pos="8208"/>
          <w:tab w:val="left" w:pos="8640"/>
          <w:tab w:val="left" w:pos="9360"/>
        </w:tabs>
        <w:ind w:left="720" w:hanging="720"/>
        <w:rPr>
          <w:rFonts w:ascii="Times New Roman" w:hAnsi="Times New Roman"/>
          <w:sz w:val="24"/>
        </w:rPr>
      </w:pPr>
    </w:p>
    <w:p w:rsidR="00506465" w:rsidRPr="001503CC" w:rsidRDefault="00506465">
      <w:pPr>
        <w:tabs>
          <w:tab w:val="left" w:pos="1"/>
          <w:tab w:val="left" w:pos="180"/>
          <w:tab w:val="left"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10.</w:t>
      </w:r>
      <w:r w:rsidRPr="001503CC">
        <w:rPr>
          <w:rFonts w:ascii="Times New Roman" w:hAnsi="Times New Roman"/>
          <w:sz w:val="24"/>
        </w:rPr>
        <w:tab/>
        <w:t xml:space="preserve">"Economic Incentives for Pollution Control," in </w:t>
      </w:r>
      <w:r w:rsidRPr="001503CC">
        <w:rPr>
          <w:rFonts w:ascii="Times New Roman" w:hAnsi="Times New Roman"/>
          <w:b/>
          <w:sz w:val="24"/>
        </w:rPr>
        <w:t>Lecture</w:t>
      </w:r>
      <w:r w:rsidRPr="001503CC">
        <w:rPr>
          <w:rFonts w:ascii="Times New Roman" w:hAnsi="Times New Roman"/>
          <w:sz w:val="24"/>
        </w:rPr>
        <w:t xml:space="preserve"> </w:t>
      </w:r>
      <w:r w:rsidRPr="001503CC">
        <w:rPr>
          <w:rFonts w:ascii="Times New Roman" w:hAnsi="Times New Roman"/>
          <w:b/>
          <w:sz w:val="24"/>
        </w:rPr>
        <w:t>Notes,</w:t>
      </w:r>
      <w:r w:rsidRPr="001503CC">
        <w:rPr>
          <w:rFonts w:ascii="Times New Roman" w:hAnsi="Times New Roman"/>
          <w:sz w:val="24"/>
        </w:rPr>
        <w:t xml:space="preserve"> </w:t>
      </w:r>
      <w:r w:rsidRPr="001503CC">
        <w:rPr>
          <w:rFonts w:ascii="Times New Roman" w:hAnsi="Times New Roman"/>
          <w:b/>
          <w:sz w:val="24"/>
        </w:rPr>
        <w:t>American</w:t>
      </w:r>
      <w:r w:rsidRPr="001503CC">
        <w:rPr>
          <w:rFonts w:ascii="Times New Roman" w:hAnsi="Times New Roman"/>
          <w:sz w:val="24"/>
        </w:rPr>
        <w:t xml:space="preserve"> </w:t>
      </w:r>
      <w:r w:rsidRPr="001503CC">
        <w:rPr>
          <w:rFonts w:ascii="Times New Roman" w:hAnsi="Times New Roman"/>
          <w:b/>
          <w:sz w:val="24"/>
        </w:rPr>
        <w:t>Mathematical Society</w:t>
      </w:r>
      <w:r w:rsidRPr="001503CC">
        <w:rPr>
          <w:rFonts w:ascii="Times New Roman" w:hAnsi="Times New Roman"/>
          <w:sz w:val="24"/>
        </w:rPr>
        <w:t xml:space="preserve"> </w:t>
      </w:r>
      <w:r w:rsidRPr="001503CC">
        <w:rPr>
          <w:rFonts w:ascii="Times New Roman" w:hAnsi="Times New Roman"/>
          <w:b/>
          <w:sz w:val="24"/>
        </w:rPr>
        <w:t>Short</w:t>
      </w:r>
      <w:r w:rsidRPr="001503CC">
        <w:rPr>
          <w:rFonts w:ascii="Times New Roman" w:hAnsi="Times New Roman"/>
          <w:sz w:val="24"/>
        </w:rPr>
        <w:t xml:space="preserve"> </w:t>
      </w:r>
      <w:r w:rsidRPr="001503CC">
        <w:rPr>
          <w:rFonts w:ascii="Times New Roman" w:hAnsi="Times New Roman"/>
          <w:b/>
          <w:sz w:val="24"/>
        </w:rPr>
        <w:t>Course</w:t>
      </w:r>
      <w:r w:rsidRPr="001503CC">
        <w:rPr>
          <w:rFonts w:ascii="Times New Roman" w:hAnsi="Times New Roman"/>
          <w:sz w:val="24"/>
        </w:rPr>
        <w:t xml:space="preserve"> </w:t>
      </w:r>
      <w:r w:rsidRPr="001503CC">
        <w:rPr>
          <w:rFonts w:ascii="Times New Roman" w:hAnsi="Times New Roman"/>
          <w:b/>
          <w:sz w:val="24"/>
        </w:rPr>
        <w:t>on</w:t>
      </w:r>
      <w:r w:rsidRPr="001503CC">
        <w:rPr>
          <w:rFonts w:ascii="Times New Roman" w:hAnsi="Times New Roman"/>
          <w:sz w:val="24"/>
        </w:rPr>
        <w:t xml:space="preserve"> </w:t>
      </w:r>
      <w:r w:rsidRPr="001503CC">
        <w:rPr>
          <w:rFonts w:ascii="Times New Roman" w:hAnsi="Times New Roman"/>
          <w:b/>
          <w:sz w:val="24"/>
        </w:rPr>
        <w:t>Environmental</w:t>
      </w:r>
      <w:r w:rsidRPr="001503CC">
        <w:rPr>
          <w:rFonts w:ascii="Times New Roman" w:hAnsi="Times New Roman"/>
          <w:sz w:val="24"/>
        </w:rPr>
        <w:t xml:space="preserve"> </w:t>
      </w:r>
      <w:r w:rsidRPr="001503CC">
        <w:rPr>
          <w:rFonts w:ascii="Times New Roman" w:hAnsi="Times New Roman"/>
          <w:b/>
          <w:sz w:val="24"/>
        </w:rPr>
        <w:t>and</w:t>
      </w:r>
      <w:r w:rsidRPr="001503CC">
        <w:rPr>
          <w:rFonts w:ascii="Times New Roman" w:hAnsi="Times New Roman"/>
          <w:sz w:val="24"/>
        </w:rPr>
        <w:t xml:space="preserve"> </w:t>
      </w:r>
      <w:r w:rsidRPr="001503CC">
        <w:rPr>
          <w:rFonts w:ascii="Times New Roman" w:hAnsi="Times New Roman"/>
          <w:b/>
          <w:sz w:val="24"/>
        </w:rPr>
        <w:t>Natural</w:t>
      </w:r>
      <w:r w:rsidRPr="001503CC">
        <w:rPr>
          <w:rFonts w:ascii="Times New Roman" w:hAnsi="Times New Roman"/>
          <w:sz w:val="24"/>
        </w:rPr>
        <w:t xml:space="preserve"> </w:t>
      </w:r>
      <w:r w:rsidRPr="001503CC">
        <w:rPr>
          <w:rFonts w:ascii="Times New Roman" w:hAnsi="Times New Roman"/>
          <w:b/>
          <w:sz w:val="24"/>
        </w:rPr>
        <w:t>Resource</w:t>
      </w:r>
      <w:r w:rsidRPr="001503CC">
        <w:rPr>
          <w:rFonts w:ascii="Times New Roman" w:hAnsi="Times New Roman"/>
          <w:sz w:val="24"/>
        </w:rPr>
        <w:t xml:space="preserve"> </w:t>
      </w:r>
      <w:r w:rsidRPr="001503CC">
        <w:rPr>
          <w:rFonts w:ascii="Times New Roman" w:hAnsi="Times New Roman"/>
          <w:b/>
          <w:sz w:val="24"/>
        </w:rPr>
        <w:t>Mathematics,</w:t>
      </w:r>
      <w:r w:rsidRPr="001503CC">
        <w:rPr>
          <w:rFonts w:ascii="Times New Roman" w:hAnsi="Times New Roman"/>
          <w:sz w:val="24"/>
        </w:rPr>
        <w:t xml:space="preserve"> American Mathematical Society, </w:t>
      </w:r>
      <w:smartTag w:uri="urn:schemas-microsoft-com:office:smarttags" w:element="place">
        <w:smartTag w:uri="urn:schemas-microsoft-com:office:smarttags" w:element="City">
          <w:r w:rsidRPr="001503CC">
            <w:rPr>
              <w:rFonts w:ascii="Times New Roman" w:hAnsi="Times New Roman"/>
              <w:sz w:val="24"/>
            </w:rPr>
            <w:t>Providence</w:t>
          </w:r>
        </w:smartTag>
        <w:r w:rsidRPr="001503CC">
          <w:rPr>
            <w:rFonts w:ascii="Times New Roman" w:hAnsi="Times New Roman"/>
            <w:sz w:val="24"/>
          </w:rPr>
          <w:t xml:space="preserve">, </w:t>
        </w:r>
        <w:smartTag w:uri="urn:schemas-microsoft-com:office:smarttags" w:element="State">
          <w:r w:rsidRPr="001503CC">
            <w:rPr>
              <w:rFonts w:ascii="Times New Roman" w:hAnsi="Times New Roman"/>
              <w:sz w:val="24"/>
            </w:rPr>
            <w:t>R.I.</w:t>
          </w:r>
        </w:smartTag>
      </w:smartTag>
      <w:r w:rsidRPr="001503CC">
        <w:rPr>
          <w:rFonts w:ascii="Times New Roman" w:hAnsi="Times New Roman"/>
          <w:sz w:val="24"/>
        </w:rPr>
        <w:t>, 1985.</w:t>
      </w:r>
    </w:p>
    <w:p w:rsidR="00506465" w:rsidRPr="001503CC" w:rsidRDefault="00506465">
      <w:pPr>
        <w:tabs>
          <w:tab w:val="left" w:pos="1"/>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tabs>
          <w:tab w:val="left" w:pos="1"/>
          <w:tab w:val="left" w:pos="180"/>
          <w:tab w:val="left"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11.</w:t>
      </w:r>
      <w:r w:rsidRPr="001503CC">
        <w:rPr>
          <w:rFonts w:ascii="Times New Roman" w:hAnsi="Times New Roman"/>
          <w:sz w:val="24"/>
        </w:rPr>
        <w:tab/>
        <w:t xml:space="preserve">"A Note on the Extinction of Renewable Resources,"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Environmental</w:t>
      </w:r>
      <w:r w:rsidRPr="001503CC">
        <w:rPr>
          <w:rFonts w:ascii="Times New Roman" w:hAnsi="Times New Roman"/>
          <w:sz w:val="24"/>
        </w:rPr>
        <w:t xml:space="preserve"> </w:t>
      </w:r>
      <w:r w:rsidRPr="001503CC">
        <w:rPr>
          <w:rFonts w:ascii="Times New Roman" w:hAnsi="Times New Roman"/>
          <w:b/>
          <w:sz w:val="24"/>
        </w:rPr>
        <w:t>Economics and</w:t>
      </w:r>
      <w:r w:rsidRPr="001503CC">
        <w:rPr>
          <w:rFonts w:ascii="Times New Roman" w:hAnsi="Times New Roman"/>
          <w:sz w:val="24"/>
        </w:rPr>
        <w:t xml:space="preserve"> </w:t>
      </w:r>
      <w:r w:rsidRPr="001503CC">
        <w:rPr>
          <w:rFonts w:ascii="Times New Roman" w:hAnsi="Times New Roman"/>
          <w:b/>
          <w:sz w:val="24"/>
        </w:rPr>
        <w:t>Management</w:t>
      </w:r>
      <w:r w:rsidRPr="001503CC">
        <w:rPr>
          <w:rFonts w:ascii="Times New Roman" w:hAnsi="Times New Roman"/>
          <w:sz w:val="24"/>
        </w:rPr>
        <w:t xml:space="preserve"> 15 (1988), 64-70.</w:t>
      </w:r>
    </w:p>
    <w:p w:rsidR="00506465" w:rsidRPr="001503CC" w:rsidRDefault="00506465">
      <w:pPr>
        <w:tabs>
          <w:tab w:val="left" w:pos="1"/>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12.</w:t>
      </w:r>
      <w:r w:rsidRPr="001503CC">
        <w:rPr>
          <w:rFonts w:ascii="Times New Roman" w:hAnsi="Times New Roman"/>
          <w:sz w:val="24"/>
        </w:rPr>
        <w:tab/>
        <w:t xml:space="preserve">"Families and the Economics of Risks to Life," (with Frances G. Sussman), </w:t>
      </w:r>
      <w:r w:rsidRPr="001503CC">
        <w:rPr>
          <w:rFonts w:ascii="Times New Roman" w:hAnsi="Times New Roman"/>
          <w:b/>
          <w:sz w:val="24"/>
        </w:rPr>
        <w:t>American</w:t>
      </w:r>
      <w:r w:rsidRPr="001503CC">
        <w:rPr>
          <w:rFonts w:ascii="Times New Roman" w:hAnsi="Times New Roman"/>
          <w:sz w:val="24"/>
        </w:rPr>
        <w:t xml:space="preserve"> </w:t>
      </w:r>
      <w:r w:rsidRPr="001503CC">
        <w:rPr>
          <w:rFonts w:ascii="Times New Roman" w:hAnsi="Times New Roman"/>
          <w:b/>
          <w:sz w:val="24"/>
        </w:rPr>
        <w:t>Economic Review</w:t>
      </w:r>
      <w:r w:rsidRPr="001503CC">
        <w:rPr>
          <w:rFonts w:ascii="Times New Roman" w:hAnsi="Times New Roman"/>
          <w:sz w:val="24"/>
        </w:rPr>
        <w:t xml:space="preserve"> 78 (1988), 255-260.</w:t>
      </w:r>
    </w:p>
    <w:p w:rsidR="00506465" w:rsidRPr="001503CC" w:rsidRDefault="00506465">
      <w:pPr>
        <w:tabs>
          <w:tab w:val="left" w:pos="1"/>
          <w:tab w:val="left" w:pos="180"/>
          <w:tab w:val="left" w:pos="540"/>
          <w:tab w:val="left" w:pos="720"/>
          <w:tab w:val="left" w:pos="2016"/>
          <w:tab w:val="left" w:pos="4176"/>
          <w:tab w:val="left" w:pos="8208"/>
          <w:tab w:val="left" w:pos="8640"/>
          <w:tab w:val="left" w:pos="9360"/>
        </w:tabs>
        <w:ind w:left="72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13.</w:t>
      </w:r>
      <w:r w:rsidRPr="001503CC">
        <w:rPr>
          <w:rFonts w:ascii="Times New Roman" w:hAnsi="Times New Roman"/>
          <w:sz w:val="24"/>
        </w:rPr>
        <w:tab/>
        <w:t xml:space="preserve">"On the Choice of Functional Form for Hedonic Price Functions," (with Leland B. Deck and Kenneth E. McConnell), </w:t>
      </w:r>
      <w:r w:rsidRPr="001503CC">
        <w:rPr>
          <w:rFonts w:ascii="Times New Roman" w:hAnsi="Times New Roman"/>
          <w:b/>
          <w:sz w:val="24"/>
        </w:rPr>
        <w:t>Review</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Economics</w:t>
      </w:r>
      <w:r w:rsidRPr="001503CC">
        <w:rPr>
          <w:rFonts w:ascii="Times New Roman" w:hAnsi="Times New Roman"/>
          <w:sz w:val="24"/>
        </w:rPr>
        <w:t xml:space="preserve"> </w:t>
      </w:r>
      <w:r w:rsidRPr="001503CC">
        <w:rPr>
          <w:rFonts w:ascii="Times New Roman" w:hAnsi="Times New Roman"/>
          <w:b/>
          <w:sz w:val="24"/>
        </w:rPr>
        <w:t>and</w:t>
      </w:r>
      <w:r w:rsidRPr="001503CC">
        <w:rPr>
          <w:rFonts w:ascii="Times New Roman" w:hAnsi="Times New Roman"/>
          <w:sz w:val="24"/>
        </w:rPr>
        <w:t xml:space="preserve"> </w:t>
      </w:r>
      <w:r w:rsidRPr="001503CC">
        <w:rPr>
          <w:rFonts w:ascii="Times New Roman" w:hAnsi="Times New Roman"/>
          <w:b/>
          <w:sz w:val="24"/>
        </w:rPr>
        <w:t>Statistics</w:t>
      </w:r>
      <w:r w:rsidRPr="001503CC">
        <w:rPr>
          <w:rFonts w:ascii="Times New Roman" w:hAnsi="Times New Roman"/>
          <w:sz w:val="24"/>
        </w:rPr>
        <w:t xml:space="preserve"> 70 (1988), 668-675.</w:t>
      </w:r>
    </w:p>
    <w:p w:rsidR="00506465" w:rsidRPr="001503CC" w:rsidRDefault="00506465">
      <w:pPr>
        <w:tabs>
          <w:tab w:val="left" w:pos="1"/>
          <w:tab w:val="left" w:pos="45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14.</w:t>
      </w:r>
      <w:r w:rsidRPr="001503CC">
        <w:rPr>
          <w:rFonts w:ascii="Times New Roman" w:hAnsi="Times New Roman"/>
          <w:sz w:val="24"/>
        </w:rPr>
        <w:tab/>
        <w:t xml:space="preserve">"Valuing Future Risks to Life," (with Frances G. Sussman), </w:t>
      </w:r>
      <w:r w:rsidRPr="001503CC">
        <w:rPr>
          <w:rFonts w:ascii="Times New Roman" w:hAnsi="Times New Roman"/>
          <w:b/>
          <w:sz w:val="24"/>
        </w:rPr>
        <w:t>Journal of Environmental Economics and Management</w:t>
      </w:r>
      <w:r w:rsidRPr="001503CC">
        <w:rPr>
          <w:rFonts w:ascii="Times New Roman" w:hAnsi="Times New Roman"/>
          <w:sz w:val="24"/>
        </w:rPr>
        <w:t>, 19 (1990), 160-174.</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15.</w:t>
      </w:r>
      <w:r w:rsidRPr="001503CC">
        <w:rPr>
          <w:rFonts w:ascii="Times New Roman" w:hAnsi="Times New Roman"/>
          <w:sz w:val="24"/>
        </w:rPr>
        <w:tab/>
        <w:t xml:space="preserve">"Discounting and the Evaluation of Life-Saving Programs," (with Paul R. Portney),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 Risk</w:t>
      </w:r>
      <w:r w:rsidRPr="001503CC">
        <w:rPr>
          <w:rFonts w:ascii="Times New Roman" w:hAnsi="Times New Roman"/>
          <w:sz w:val="24"/>
        </w:rPr>
        <w:t xml:space="preserve"> </w:t>
      </w:r>
      <w:r w:rsidRPr="001503CC">
        <w:rPr>
          <w:rFonts w:ascii="Times New Roman" w:hAnsi="Times New Roman"/>
          <w:b/>
          <w:sz w:val="24"/>
        </w:rPr>
        <w:t>and</w:t>
      </w:r>
      <w:r w:rsidRPr="001503CC">
        <w:rPr>
          <w:rFonts w:ascii="Times New Roman" w:hAnsi="Times New Roman"/>
          <w:sz w:val="24"/>
        </w:rPr>
        <w:t xml:space="preserve"> </w:t>
      </w:r>
      <w:r w:rsidRPr="001503CC">
        <w:rPr>
          <w:rFonts w:ascii="Times New Roman" w:hAnsi="Times New Roman"/>
          <w:b/>
          <w:sz w:val="24"/>
        </w:rPr>
        <w:t>Uncertainty</w:t>
      </w:r>
      <w:r w:rsidRPr="001503CC">
        <w:rPr>
          <w:rFonts w:ascii="Times New Roman" w:hAnsi="Times New Roman"/>
          <w:sz w:val="24"/>
        </w:rPr>
        <w:t>, 3 (1990), 369-380.</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16.</w:t>
      </w:r>
      <w:r w:rsidRPr="001503CC">
        <w:rPr>
          <w:rFonts w:ascii="Times New Roman" w:hAnsi="Times New Roman"/>
          <w:sz w:val="24"/>
        </w:rPr>
        <w:tab/>
        <w:t xml:space="preserve">"Wasteful Commuting: A Re-examination," (with Patrice L. Gordon), </w:t>
      </w:r>
      <w:r w:rsidRPr="001503CC">
        <w:rPr>
          <w:rFonts w:ascii="Times New Roman" w:hAnsi="Times New Roman"/>
          <w:b/>
          <w:sz w:val="24"/>
        </w:rPr>
        <w:t>Journal</w:t>
      </w:r>
      <w:r w:rsidRPr="001503CC">
        <w:rPr>
          <w:rFonts w:ascii="Times New Roman" w:hAnsi="Times New Roman"/>
          <w:sz w:val="24"/>
        </w:rPr>
        <w:t xml:space="preserve"> </w:t>
      </w:r>
      <w:r w:rsidRPr="001503CC">
        <w:rPr>
          <w:rFonts w:ascii="Times New Roman" w:hAnsi="Times New Roman"/>
          <w:b/>
          <w:sz w:val="24"/>
        </w:rPr>
        <w:t>of</w:t>
      </w:r>
      <w:r w:rsidRPr="001503CC">
        <w:rPr>
          <w:rFonts w:ascii="Times New Roman" w:hAnsi="Times New Roman"/>
          <w:sz w:val="24"/>
        </w:rPr>
        <w:t xml:space="preserve"> </w:t>
      </w:r>
      <w:r w:rsidRPr="001503CC">
        <w:rPr>
          <w:rFonts w:ascii="Times New Roman" w:hAnsi="Times New Roman"/>
          <w:b/>
          <w:sz w:val="24"/>
        </w:rPr>
        <w:t>Urban Economics,</w:t>
      </w:r>
      <w:r w:rsidRPr="001503CC">
        <w:rPr>
          <w:rFonts w:ascii="Times New Roman" w:hAnsi="Times New Roman"/>
          <w:sz w:val="24"/>
        </w:rPr>
        <w:t xml:space="preserve"> 29 (1991), 2-13.</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17.</w:t>
      </w:r>
      <w:r w:rsidRPr="001503CC">
        <w:rPr>
          <w:rFonts w:ascii="Times New Roman" w:hAnsi="Times New Roman"/>
          <w:sz w:val="24"/>
        </w:rPr>
        <w:tab/>
        <w:t xml:space="preserve">"Valuing Environmental Health Effects," (with A.M. Freeman III) in John Braden and Charles Kolstad (eds.) </w:t>
      </w:r>
      <w:r w:rsidRPr="001503CC">
        <w:rPr>
          <w:rFonts w:ascii="Times New Roman" w:hAnsi="Times New Roman"/>
          <w:b/>
          <w:sz w:val="24"/>
        </w:rPr>
        <w:t>Measuring the Demand for Environmental Commodities.</w:t>
      </w:r>
      <w:r w:rsidRPr="001503CC">
        <w:rPr>
          <w:rFonts w:ascii="Times New Roman" w:hAnsi="Times New Roman"/>
          <w:sz w:val="24"/>
        </w:rPr>
        <w:t xml:space="preserve">  </w:t>
      </w:r>
      <w:smartTag w:uri="urn:schemas-microsoft-com:office:smarttags" w:element="place">
        <w:smartTag w:uri="urn:schemas-microsoft-com:office:smarttags" w:element="City">
          <w:r w:rsidRPr="001503CC">
            <w:rPr>
              <w:rFonts w:ascii="Times New Roman" w:hAnsi="Times New Roman"/>
              <w:sz w:val="24"/>
            </w:rPr>
            <w:t>Amsterdam</w:t>
          </w:r>
        </w:smartTag>
      </w:smartTag>
      <w:r w:rsidRPr="001503CC">
        <w:rPr>
          <w:rFonts w:ascii="Times New Roman" w:hAnsi="Times New Roman"/>
          <w:sz w:val="24"/>
        </w:rPr>
        <w:t>: North-Holland, 1991.</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18.</w:t>
      </w:r>
      <w:r w:rsidRPr="001503CC">
        <w:rPr>
          <w:rFonts w:ascii="Times New Roman" w:hAnsi="Times New Roman"/>
          <w:sz w:val="24"/>
        </w:rPr>
        <w:tab/>
        <w:t xml:space="preserve">"Discounting Human Lives," (with </w:t>
      </w:r>
      <w:proofErr w:type="spellStart"/>
      <w:r w:rsidRPr="001503CC">
        <w:rPr>
          <w:rFonts w:ascii="Times New Roman" w:hAnsi="Times New Roman"/>
          <w:sz w:val="24"/>
        </w:rPr>
        <w:t>Sema</w:t>
      </w:r>
      <w:proofErr w:type="spellEnd"/>
      <w:r w:rsidRPr="001503CC">
        <w:rPr>
          <w:rFonts w:ascii="Times New Roman" w:hAnsi="Times New Roman"/>
          <w:sz w:val="24"/>
        </w:rPr>
        <w:t xml:space="preserve"> K. </w:t>
      </w:r>
      <w:proofErr w:type="spellStart"/>
      <w:r w:rsidRPr="001503CC">
        <w:rPr>
          <w:rFonts w:ascii="Times New Roman" w:hAnsi="Times New Roman"/>
          <w:sz w:val="24"/>
        </w:rPr>
        <w:t>Aydede</w:t>
      </w:r>
      <w:proofErr w:type="spellEnd"/>
      <w:r w:rsidRPr="001503CC">
        <w:rPr>
          <w:rFonts w:ascii="Times New Roman" w:hAnsi="Times New Roman"/>
          <w:sz w:val="24"/>
        </w:rPr>
        <w:t xml:space="preserve"> and Paul R. Portney), </w:t>
      </w:r>
      <w:r w:rsidRPr="001503CC">
        <w:rPr>
          <w:rFonts w:ascii="Times New Roman" w:hAnsi="Times New Roman"/>
          <w:b/>
          <w:sz w:val="24"/>
        </w:rPr>
        <w:t>American Journal of Agricultural Economics,</w:t>
      </w:r>
      <w:r w:rsidRPr="001503CC">
        <w:rPr>
          <w:rFonts w:ascii="Times New Roman" w:hAnsi="Times New Roman"/>
          <w:sz w:val="24"/>
        </w:rPr>
        <w:t xml:space="preserve"> 73 (1991), 1410-1415.</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19.</w:t>
      </w:r>
      <w:r w:rsidRPr="001503CC">
        <w:rPr>
          <w:rFonts w:ascii="Times New Roman" w:hAnsi="Times New Roman"/>
          <w:sz w:val="24"/>
        </w:rPr>
        <w:tab/>
        <w:t xml:space="preserve">"The Determinants of Pesticide Regulation: A Statistical Analysis of EPA Decisionmaking," (with William N. Evans, Stephen J. </w:t>
      </w:r>
      <w:proofErr w:type="spellStart"/>
      <w:r w:rsidRPr="001503CC">
        <w:rPr>
          <w:rFonts w:ascii="Times New Roman" w:hAnsi="Times New Roman"/>
          <w:sz w:val="24"/>
        </w:rPr>
        <w:t>Berardi</w:t>
      </w:r>
      <w:proofErr w:type="spellEnd"/>
      <w:r w:rsidRPr="001503CC">
        <w:rPr>
          <w:rFonts w:ascii="Times New Roman" w:hAnsi="Times New Roman"/>
          <w:sz w:val="24"/>
        </w:rPr>
        <w:t xml:space="preserve">, Maria M. </w:t>
      </w:r>
      <w:proofErr w:type="spellStart"/>
      <w:r w:rsidRPr="001503CC">
        <w:rPr>
          <w:rFonts w:ascii="Times New Roman" w:hAnsi="Times New Roman"/>
          <w:sz w:val="24"/>
        </w:rPr>
        <w:t>Ducla-Soares</w:t>
      </w:r>
      <w:proofErr w:type="spellEnd"/>
      <w:r w:rsidRPr="001503CC">
        <w:rPr>
          <w:rFonts w:ascii="Times New Roman" w:hAnsi="Times New Roman"/>
          <w:sz w:val="24"/>
        </w:rPr>
        <w:t xml:space="preserve"> and Paul R. Portney), </w:t>
      </w:r>
      <w:r w:rsidRPr="001503CC">
        <w:rPr>
          <w:rFonts w:ascii="Times New Roman" w:hAnsi="Times New Roman"/>
          <w:b/>
          <w:sz w:val="24"/>
        </w:rPr>
        <w:t>Journal of Political Economy</w:t>
      </w:r>
      <w:r w:rsidRPr="001503CC">
        <w:rPr>
          <w:rFonts w:ascii="Times New Roman" w:hAnsi="Times New Roman"/>
          <w:sz w:val="24"/>
        </w:rPr>
        <w:t>, 100 (1992), 175-198.</w:t>
      </w:r>
    </w:p>
    <w:p w:rsidR="00506465" w:rsidRPr="001503CC" w:rsidRDefault="00506465">
      <w:pPr>
        <w:tabs>
          <w:tab w:val="left" w:pos="1"/>
          <w:tab w:val="left" w:pos="180"/>
          <w:tab w:val="left" w:pos="540"/>
          <w:tab w:val="left" w:pos="720"/>
          <w:tab w:val="left" w:pos="2016"/>
          <w:tab w:val="left" w:pos="4176"/>
          <w:tab w:val="left" w:pos="8208"/>
          <w:tab w:val="left" w:pos="8640"/>
          <w:tab w:val="left" w:pos="9360"/>
        </w:tabs>
        <w:ind w:left="72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t>20.</w:t>
      </w:r>
      <w:r w:rsidRPr="001503CC">
        <w:rPr>
          <w:rFonts w:ascii="Times New Roman" w:hAnsi="Times New Roman"/>
          <w:sz w:val="24"/>
        </w:rPr>
        <w:tab/>
        <w:t xml:space="preserve">The Effect of Information on Health Risk Valuations," (with Alan J. Krupnick), </w:t>
      </w:r>
      <w:r w:rsidRPr="001503CC">
        <w:rPr>
          <w:rFonts w:ascii="Times New Roman" w:hAnsi="Times New Roman"/>
          <w:b/>
          <w:sz w:val="24"/>
        </w:rPr>
        <w:t>Journal of Risk and Uncertainty</w:t>
      </w:r>
      <w:r w:rsidRPr="001503CC">
        <w:rPr>
          <w:rFonts w:ascii="Times New Roman" w:hAnsi="Times New Roman"/>
          <w:sz w:val="24"/>
        </w:rPr>
        <w:t>, 5 (1992), 29-48.</w:t>
      </w:r>
      <w:r w:rsidR="00070292">
        <w:rPr>
          <w:rFonts w:ascii="Times New Roman" w:hAnsi="Times New Roman"/>
          <w:sz w:val="24"/>
        </w:rPr>
        <w:tab/>
      </w:r>
    </w:p>
    <w:p w:rsidR="00506465" w:rsidRPr="001503CC" w:rsidRDefault="00506465">
      <w:pPr>
        <w:tabs>
          <w:tab w:val="left" w:pos="1"/>
          <w:tab w:val="left" w:pos="45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21.</w:t>
      </w:r>
      <w:r w:rsidRPr="001503CC">
        <w:rPr>
          <w:rFonts w:ascii="Times New Roman" w:hAnsi="Times New Roman"/>
          <w:sz w:val="24"/>
        </w:rPr>
        <w:tab/>
        <w:t xml:space="preserve">"Rates of Time Preference for Saving Lives" (with </w:t>
      </w:r>
      <w:proofErr w:type="spellStart"/>
      <w:r w:rsidRPr="001503CC">
        <w:rPr>
          <w:rFonts w:ascii="Times New Roman" w:hAnsi="Times New Roman"/>
          <w:sz w:val="24"/>
        </w:rPr>
        <w:t>Sema</w:t>
      </w:r>
      <w:proofErr w:type="spellEnd"/>
      <w:r w:rsidRPr="001503CC">
        <w:rPr>
          <w:rFonts w:ascii="Times New Roman" w:hAnsi="Times New Roman"/>
          <w:sz w:val="24"/>
        </w:rPr>
        <w:t xml:space="preserve"> K. </w:t>
      </w:r>
      <w:proofErr w:type="spellStart"/>
      <w:r w:rsidRPr="001503CC">
        <w:rPr>
          <w:rFonts w:ascii="Times New Roman" w:hAnsi="Times New Roman"/>
          <w:sz w:val="24"/>
        </w:rPr>
        <w:t>Aydede</w:t>
      </w:r>
      <w:proofErr w:type="spellEnd"/>
      <w:r w:rsidRPr="001503CC">
        <w:rPr>
          <w:rFonts w:ascii="Times New Roman" w:hAnsi="Times New Roman"/>
          <w:sz w:val="24"/>
        </w:rPr>
        <w:t xml:space="preserve"> and Paul R. Portney), </w:t>
      </w:r>
      <w:r w:rsidRPr="001503CC">
        <w:rPr>
          <w:rFonts w:ascii="Times New Roman" w:hAnsi="Times New Roman"/>
          <w:b/>
          <w:sz w:val="24"/>
        </w:rPr>
        <w:t>American Economic Review Proceedings</w:t>
      </w:r>
      <w:r w:rsidRPr="001503CC">
        <w:rPr>
          <w:rFonts w:ascii="Times New Roman" w:hAnsi="Times New Roman"/>
          <w:sz w:val="24"/>
        </w:rPr>
        <w:t xml:space="preserve"> 82 (1992), 469-472.</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22.</w:t>
      </w:r>
      <w:r w:rsidRPr="001503CC">
        <w:rPr>
          <w:rFonts w:ascii="Times New Roman" w:hAnsi="Times New Roman"/>
          <w:sz w:val="24"/>
        </w:rPr>
        <w:tab/>
        <w:t xml:space="preserve">"Environmental Economics: A Survey," (with Wallace E. Oates), </w:t>
      </w:r>
      <w:r w:rsidRPr="001503CC">
        <w:rPr>
          <w:rFonts w:ascii="Times New Roman" w:hAnsi="Times New Roman"/>
          <w:b/>
          <w:sz w:val="24"/>
        </w:rPr>
        <w:t>Journal of Economic Literature</w:t>
      </w:r>
      <w:r w:rsidRPr="001503CC">
        <w:rPr>
          <w:rFonts w:ascii="Times New Roman" w:hAnsi="Times New Roman"/>
          <w:sz w:val="24"/>
        </w:rPr>
        <w:t>, 30 (1992), 675-740.</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23.</w:t>
      </w:r>
      <w:r w:rsidRPr="001503CC">
        <w:rPr>
          <w:rFonts w:ascii="Times New Roman" w:hAnsi="Times New Roman"/>
          <w:sz w:val="24"/>
        </w:rPr>
        <w:tab/>
        <w:t xml:space="preserve">"Pesticide Regulation and the Rule-making Process," (with William N. Evans, Stephen J. </w:t>
      </w:r>
      <w:proofErr w:type="spellStart"/>
      <w:r w:rsidRPr="001503CC">
        <w:rPr>
          <w:rFonts w:ascii="Times New Roman" w:hAnsi="Times New Roman"/>
          <w:sz w:val="24"/>
        </w:rPr>
        <w:t>Berardi</w:t>
      </w:r>
      <w:proofErr w:type="spellEnd"/>
      <w:r w:rsidRPr="001503CC">
        <w:rPr>
          <w:rFonts w:ascii="Times New Roman" w:hAnsi="Times New Roman"/>
          <w:sz w:val="24"/>
        </w:rPr>
        <w:t xml:space="preserve">, Maria M. </w:t>
      </w:r>
      <w:proofErr w:type="spellStart"/>
      <w:r w:rsidRPr="001503CC">
        <w:rPr>
          <w:rFonts w:ascii="Times New Roman" w:hAnsi="Times New Roman"/>
          <w:sz w:val="24"/>
        </w:rPr>
        <w:t>Ducla-Soares</w:t>
      </w:r>
      <w:proofErr w:type="spellEnd"/>
      <w:r w:rsidRPr="001503CC">
        <w:rPr>
          <w:rFonts w:ascii="Times New Roman" w:hAnsi="Times New Roman"/>
          <w:sz w:val="24"/>
        </w:rPr>
        <w:t xml:space="preserve"> and Paul R. Portney), </w:t>
      </w:r>
      <w:r w:rsidRPr="001503CC">
        <w:rPr>
          <w:rFonts w:ascii="Times New Roman" w:hAnsi="Times New Roman"/>
          <w:b/>
          <w:sz w:val="24"/>
        </w:rPr>
        <w:t>Northeastern Journal of Agricultural</w:t>
      </w:r>
      <w:r w:rsidRPr="001503CC">
        <w:rPr>
          <w:rFonts w:ascii="Times New Roman" w:hAnsi="Times New Roman"/>
          <w:sz w:val="24"/>
        </w:rPr>
        <w:t xml:space="preserve"> </w:t>
      </w:r>
      <w:r w:rsidRPr="001503CC">
        <w:rPr>
          <w:rFonts w:ascii="Times New Roman" w:hAnsi="Times New Roman"/>
          <w:b/>
          <w:sz w:val="24"/>
        </w:rPr>
        <w:t>and Resource Economics</w:t>
      </w:r>
      <w:r w:rsidRPr="001503CC">
        <w:rPr>
          <w:rFonts w:ascii="Times New Roman" w:hAnsi="Times New Roman"/>
          <w:sz w:val="24"/>
        </w:rPr>
        <w:t>, 21 (1992), 77- 82.</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24.</w:t>
      </w:r>
      <w:r w:rsidRPr="001503CC">
        <w:rPr>
          <w:rFonts w:ascii="Times New Roman" w:hAnsi="Times New Roman"/>
          <w:sz w:val="24"/>
        </w:rPr>
        <w:tab/>
        <w:t xml:space="preserve">"The Estimation of Consumer Preferences for Attributes: A Comparison of Hedonic and Discrete Choice Approaches" (with Leland Deck, </w:t>
      </w:r>
      <w:proofErr w:type="spellStart"/>
      <w:r w:rsidRPr="001503CC">
        <w:rPr>
          <w:rFonts w:ascii="Times New Roman" w:hAnsi="Times New Roman"/>
          <w:sz w:val="24"/>
        </w:rPr>
        <w:t>Nalin</w:t>
      </w:r>
      <w:proofErr w:type="spellEnd"/>
      <w:r w:rsidRPr="001503CC">
        <w:rPr>
          <w:rFonts w:ascii="Times New Roman" w:hAnsi="Times New Roman"/>
          <w:sz w:val="24"/>
        </w:rPr>
        <w:t xml:space="preserve"> </w:t>
      </w:r>
      <w:proofErr w:type="spellStart"/>
      <w:r w:rsidRPr="001503CC">
        <w:rPr>
          <w:rFonts w:ascii="Times New Roman" w:hAnsi="Times New Roman"/>
          <w:sz w:val="24"/>
        </w:rPr>
        <w:t>Kishor</w:t>
      </w:r>
      <w:proofErr w:type="spellEnd"/>
      <w:r w:rsidRPr="001503CC">
        <w:rPr>
          <w:rFonts w:ascii="Times New Roman" w:hAnsi="Times New Roman"/>
          <w:sz w:val="24"/>
        </w:rPr>
        <w:t xml:space="preserve">, and Ted McConnell), </w:t>
      </w:r>
      <w:r w:rsidRPr="001503CC">
        <w:rPr>
          <w:rFonts w:ascii="Times New Roman" w:hAnsi="Times New Roman"/>
          <w:b/>
          <w:sz w:val="24"/>
        </w:rPr>
        <w:t>Review of Economics and Statistics</w:t>
      </w:r>
      <w:r w:rsidRPr="001503CC">
        <w:rPr>
          <w:rFonts w:ascii="Times New Roman" w:hAnsi="Times New Roman"/>
          <w:sz w:val="24"/>
        </w:rPr>
        <w:t xml:space="preserve"> 75 (1993), 225-232.</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25.</w:t>
      </w:r>
      <w:r w:rsidRPr="001503CC">
        <w:rPr>
          <w:rFonts w:ascii="Times New Roman" w:hAnsi="Times New Roman"/>
          <w:sz w:val="24"/>
        </w:rPr>
        <w:tab/>
        <w:t xml:space="preserve">"Preferences for Life-Saving Programs: How the Public Discounts Time and Age," (with </w:t>
      </w:r>
      <w:proofErr w:type="spellStart"/>
      <w:r w:rsidRPr="001503CC">
        <w:rPr>
          <w:rFonts w:ascii="Times New Roman" w:hAnsi="Times New Roman"/>
          <w:sz w:val="24"/>
        </w:rPr>
        <w:t>Sema</w:t>
      </w:r>
      <w:proofErr w:type="spellEnd"/>
      <w:r w:rsidRPr="001503CC">
        <w:rPr>
          <w:rFonts w:ascii="Times New Roman" w:hAnsi="Times New Roman"/>
          <w:sz w:val="24"/>
        </w:rPr>
        <w:t xml:space="preserve"> K. </w:t>
      </w:r>
      <w:proofErr w:type="spellStart"/>
      <w:r w:rsidRPr="001503CC">
        <w:rPr>
          <w:rFonts w:ascii="Times New Roman" w:hAnsi="Times New Roman"/>
          <w:sz w:val="24"/>
        </w:rPr>
        <w:t>Aydede</w:t>
      </w:r>
      <w:proofErr w:type="spellEnd"/>
      <w:r w:rsidRPr="001503CC">
        <w:rPr>
          <w:rFonts w:ascii="Times New Roman" w:hAnsi="Times New Roman"/>
          <w:sz w:val="24"/>
        </w:rPr>
        <w:t xml:space="preserve"> and Paul R. Portney), </w:t>
      </w:r>
      <w:r w:rsidRPr="001503CC">
        <w:rPr>
          <w:rFonts w:ascii="Times New Roman" w:hAnsi="Times New Roman"/>
          <w:b/>
          <w:sz w:val="24"/>
        </w:rPr>
        <w:t>Journal of Risk and Uncertainty</w:t>
      </w:r>
      <w:r w:rsidRPr="001503CC">
        <w:rPr>
          <w:rFonts w:ascii="Times New Roman" w:hAnsi="Times New Roman"/>
          <w:sz w:val="24"/>
        </w:rPr>
        <w:t xml:space="preserve"> 8 (1994), 243-265.</w:t>
      </w:r>
    </w:p>
    <w:p w:rsidR="00506465" w:rsidRPr="001503CC" w:rsidRDefault="00506465">
      <w:pPr>
        <w:tabs>
          <w:tab w:val="left" w:pos="1"/>
          <w:tab w:val="left" w:pos="450"/>
          <w:tab w:val="left" w:pos="2016"/>
          <w:tab w:val="left" w:pos="4176"/>
          <w:tab w:val="left" w:pos="8208"/>
          <w:tab w:val="left" w:pos="8640"/>
          <w:tab w:val="left" w:pos="9360"/>
        </w:tabs>
        <w:ind w:left="450"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26.</w:t>
      </w:r>
      <w:r w:rsidRPr="001503CC">
        <w:rPr>
          <w:rFonts w:ascii="Times New Roman" w:hAnsi="Times New Roman"/>
          <w:sz w:val="24"/>
        </w:rPr>
        <w:tab/>
        <w:t xml:space="preserve">"The Interaction of Population Growth and Environmental Quality," (with Charles Griffiths), </w:t>
      </w:r>
      <w:r w:rsidRPr="001503CC">
        <w:rPr>
          <w:rFonts w:ascii="Times New Roman" w:hAnsi="Times New Roman"/>
          <w:b/>
          <w:sz w:val="24"/>
        </w:rPr>
        <w:t>American Economic Review Proceedings</w:t>
      </w:r>
      <w:r w:rsidRPr="001503CC">
        <w:rPr>
          <w:rFonts w:ascii="Times New Roman" w:hAnsi="Times New Roman"/>
          <w:sz w:val="24"/>
        </w:rPr>
        <w:t xml:space="preserve"> 84 (1994), 250-254.</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27.</w:t>
      </w:r>
      <w:r w:rsidRPr="001503CC">
        <w:rPr>
          <w:rFonts w:ascii="Times New Roman" w:hAnsi="Times New Roman"/>
          <w:sz w:val="24"/>
        </w:rPr>
        <w:tab/>
        <w:t>"Economic and Health Consequences of Pesticide Use in Developing Country Agriculture:  Discussion,"</w:t>
      </w:r>
      <w:r w:rsidRPr="001503CC">
        <w:rPr>
          <w:rFonts w:ascii="Times New Roman" w:hAnsi="Times New Roman"/>
          <w:b/>
          <w:sz w:val="24"/>
        </w:rPr>
        <w:t xml:space="preserve"> American Journal of Agricultural Economics</w:t>
      </w:r>
      <w:r w:rsidR="00836A90">
        <w:rPr>
          <w:rFonts w:ascii="Times New Roman" w:hAnsi="Times New Roman"/>
          <w:sz w:val="24"/>
        </w:rPr>
        <w:t xml:space="preserve"> </w:t>
      </w:r>
      <w:r w:rsidRPr="001503CC">
        <w:rPr>
          <w:rFonts w:ascii="Times New Roman" w:hAnsi="Times New Roman"/>
          <w:sz w:val="24"/>
        </w:rPr>
        <w:t>76 (1994), 605-607.</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270"/>
          <w:tab w:val="left" w:pos="180"/>
          <w:tab w:val="left" w:pos="540"/>
          <w:tab w:val="left" w:pos="2016"/>
          <w:tab w:val="left" w:pos="4176"/>
          <w:tab w:val="left" w:pos="8208"/>
          <w:tab w:val="left" w:pos="8640"/>
          <w:tab w:val="left" w:pos="9360"/>
        </w:tabs>
        <w:ind w:left="450" w:hanging="720"/>
        <w:rPr>
          <w:rFonts w:ascii="Times New Roman" w:hAnsi="Times New Roman"/>
          <w:sz w:val="24"/>
        </w:rPr>
      </w:pPr>
      <w:r w:rsidRPr="001503CC">
        <w:rPr>
          <w:rFonts w:ascii="Times New Roman" w:hAnsi="Times New Roman"/>
          <w:sz w:val="24"/>
        </w:rPr>
        <w:lastRenderedPageBreak/>
        <w:t>28.</w:t>
      </w:r>
      <w:r w:rsidRPr="001503CC">
        <w:rPr>
          <w:rFonts w:ascii="Times New Roman" w:hAnsi="Times New Roman"/>
          <w:sz w:val="24"/>
        </w:rPr>
        <w:tab/>
        <w:t xml:space="preserve">"Do Benefits and Costs Matter in Environmental Regulation?  An Analysis of EPA Decisions Under Superfund" (with </w:t>
      </w:r>
      <w:proofErr w:type="spellStart"/>
      <w:r w:rsidRPr="001503CC">
        <w:rPr>
          <w:rFonts w:ascii="Times New Roman" w:hAnsi="Times New Roman"/>
          <w:sz w:val="24"/>
        </w:rPr>
        <w:t>Shreekant</w:t>
      </w:r>
      <w:proofErr w:type="spellEnd"/>
      <w:r w:rsidRPr="001503CC">
        <w:rPr>
          <w:rFonts w:ascii="Times New Roman" w:hAnsi="Times New Roman"/>
          <w:sz w:val="24"/>
        </w:rPr>
        <w:t xml:space="preserve"> Gupta and George L. Van Houtven), in R. </w:t>
      </w:r>
      <w:proofErr w:type="spellStart"/>
      <w:r w:rsidRPr="001503CC">
        <w:rPr>
          <w:rFonts w:ascii="Times New Roman" w:hAnsi="Times New Roman"/>
          <w:sz w:val="24"/>
        </w:rPr>
        <w:t>Revesz</w:t>
      </w:r>
      <w:proofErr w:type="spellEnd"/>
      <w:r w:rsidRPr="001503CC">
        <w:rPr>
          <w:rFonts w:ascii="Times New Roman" w:hAnsi="Times New Roman"/>
          <w:sz w:val="24"/>
        </w:rPr>
        <w:t xml:space="preserve"> and R Stewart (eds.) </w:t>
      </w:r>
      <w:r w:rsidRPr="001503CC">
        <w:rPr>
          <w:rFonts w:ascii="Times New Roman" w:hAnsi="Times New Roman"/>
          <w:b/>
          <w:sz w:val="24"/>
        </w:rPr>
        <w:t xml:space="preserve">Reauthorizing Superfund: Theoretical and Empirical Issues.  </w:t>
      </w:r>
      <w:smartTag w:uri="urn:schemas-microsoft-com:office:smarttags" w:element="City">
        <w:r w:rsidRPr="001503CC">
          <w:rPr>
            <w:rFonts w:ascii="Times New Roman" w:hAnsi="Times New Roman"/>
            <w:sz w:val="24"/>
          </w:rPr>
          <w:t>Baltimore</w:t>
        </w:r>
      </w:smartTag>
      <w:r w:rsidRPr="001503CC">
        <w:rPr>
          <w:rFonts w:ascii="Times New Roman" w:hAnsi="Times New Roman"/>
          <w:sz w:val="24"/>
        </w:rPr>
        <w:t xml:space="preserve">: </w:t>
      </w:r>
      <w:smartTag w:uri="urn:schemas-microsoft-com:office:smarttags" w:element="place">
        <w:smartTag w:uri="urn:schemas-microsoft-com:office:smarttags" w:element="PlaceName">
          <w:r w:rsidRPr="001503CC">
            <w:rPr>
              <w:rFonts w:ascii="Times New Roman" w:hAnsi="Times New Roman"/>
              <w:sz w:val="24"/>
            </w:rPr>
            <w:t>Johns</w:t>
          </w:r>
        </w:smartTag>
        <w:r w:rsidRPr="001503CC">
          <w:rPr>
            <w:rFonts w:ascii="Times New Roman" w:hAnsi="Times New Roman"/>
            <w:sz w:val="24"/>
          </w:rPr>
          <w:t xml:space="preserve"> </w:t>
        </w:r>
        <w:smartTag w:uri="urn:schemas-microsoft-com:office:smarttags" w:element="PlaceName">
          <w:r w:rsidRPr="001503CC">
            <w:rPr>
              <w:rFonts w:ascii="Times New Roman" w:hAnsi="Times New Roman"/>
              <w:sz w:val="24"/>
            </w:rPr>
            <w:t>Hopkins</w:t>
          </w:r>
        </w:smartTag>
        <w:r w:rsidRPr="001503CC">
          <w:rPr>
            <w:rFonts w:ascii="Times New Roman" w:hAnsi="Times New Roman"/>
            <w:sz w:val="24"/>
          </w:rPr>
          <w:t xml:space="preserve"> </w:t>
        </w:r>
        <w:smartTag w:uri="urn:schemas-microsoft-com:office:smarttags" w:element="PlaceType">
          <w:r w:rsidRPr="001503CC">
            <w:rPr>
              <w:rFonts w:ascii="Times New Roman" w:hAnsi="Times New Roman"/>
              <w:sz w:val="24"/>
            </w:rPr>
            <w:t>University</w:t>
          </w:r>
        </w:smartTag>
      </w:smartTag>
      <w:r w:rsidRPr="001503CC">
        <w:rPr>
          <w:rFonts w:ascii="Times New Roman" w:hAnsi="Times New Roman"/>
          <w:sz w:val="24"/>
        </w:rPr>
        <w:t xml:space="preserve"> Press for Resources for the Future, 1995.</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29.</w:t>
      </w:r>
      <w:r w:rsidRPr="001503CC">
        <w:rPr>
          <w:rFonts w:ascii="Times New Roman" w:hAnsi="Times New Roman"/>
          <w:sz w:val="24"/>
        </w:rPr>
        <w:tab/>
        <w:t xml:space="preserve">"Discussion: Valuing Food Safety: Which Approaches to Use?" in Julie Caswell (ed.) </w:t>
      </w:r>
      <w:r w:rsidRPr="001503CC">
        <w:rPr>
          <w:rFonts w:ascii="Times New Roman" w:hAnsi="Times New Roman"/>
          <w:b/>
          <w:sz w:val="24"/>
        </w:rPr>
        <w:t>Valuing Food Safety and Nutrition.</w:t>
      </w:r>
      <w:r w:rsidRPr="001503CC">
        <w:rPr>
          <w:rFonts w:ascii="Times New Roman" w:hAnsi="Times New Roman"/>
          <w:sz w:val="24"/>
        </w:rPr>
        <w:t xml:space="preserve">  </w:t>
      </w:r>
      <w:smartTag w:uri="urn:schemas-microsoft-com:office:smarttags" w:element="place">
        <w:smartTag w:uri="urn:schemas-microsoft-com:office:smarttags" w:element="City">
          <w:r w:rsidRPr="001503CC">
            <w:rPr>
              <w:rFonts w:ascii="Times New Roman" w:hAnsi="Times New Roman"/>
              <w:sz w:val="24"/>
            </w:rPr>
            <w:t>Boulder</w:t>
          </w:r>
        </w:smartTag>
        <w:r w:rsidRPr="001503CC">
          <w:rPr>
            <w:rFonts w:ascii="Times New Roman" w:hAnsi="Times New Roman"/>
            <w:sz w:val="24"/>
          </w:rPr>
          <w:t xml:space="preserve">, </w:t>
        </w:r>
        <w:smartTag w:uri="urn:schemas-microsoft-com:office:smarttags" w:element="State">
          <w:r w:rsidRPr="001503CC">
            <w:rPr>
              <w:rFonts w:ascii="Times New Roman" w:hAnsi="Times New Roman"/>
              <w:sz w:val="24"/>
            </w:rPr>
            <w:t>CO</w:t>
          </w:r>
        </w:smartTag>
      </w:smartTag>
      <w:r w:rsidRPr="001503CC">
        <w:rPr>
          <w:rFonts w:ascii="Times New Roman" w:hAnsi="Times New Roman"/>
          <w:sz w:val="24"/>
        </w:rPr>
        <w:t>: Westview Press, 1995.</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288"/>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30.</w:t>
      </w:r>
      <w:r w:rsidRPr="001503CC">
        <w:rPr>
          <w:rFonts w:ascii="Times New Roman" w:hAnsi="Times New Roman"/>
          <w:sz w:val="24"/>
        </w:rPr>
        <w:tab/>
        <w:t xml:space="preserve">"What is the Value of Reduced Morbidity in </w:t>
      </w:r>
      <w:smartTag w:uri="urn:schemas-microsoft-com:office:smarttags" w:element="place">
        <w:smartTag w:uri="urn:schemas-microsoft-com:office:smarttags" w:element="country-region">
          <w:r w:rsidRPr="001503CC">
            <w:rPr>
              <w:rFonts w:ascii="Times New Roman" w:hAnsi="Times New Roman"/>
              <w:sz w:val="24"/>
            </w:rPr>
            <w:t>Taiwan</w:t>
          </w:r>
        </w:smartTag>
      </w:smartTag>
      <w:r w:rsidRPr="001503CC">
        <w:rPr>
          <w:rFonts w:ascii="Times New Roman" w:hAnsi="Times New Roman"/>
          <w:sz w:val="24"/>
        </w:rPr>
        <w:t xml:space="preserve">?" (with A. Alberini, </w:t>
      </w:r>
      <w:proofErr w:type="spellStart"/>
      <w:r w:rsidRPr="001503CC">
        <w:rPr>
          <w:rFonts w:ascii="Times New Roman" w:hAnsi="Times New Roman"/>
          <w:sz w:val="24"/>
        </w:rPr>
        <w:t>Tsu</w:t>
      </w:r>
      <w:proofErr w:type="spellEnd"/>
      <w:r w:rsidRPr="001503CC">
        <w:rPr>
          <w:rFonts w:ascii="Times New Roman" w:hAnsi="Times New Roman"/>
          <w:sz w:val="24"/>
        </w:rPr>
        <w:t xml:space="preserve">-Tan Fu,  A. Krupnick, Jin-Tan Liu, </w:t>
      </w:r>
      <w:proofErr w:type="spellStart"/>
      <w:r w:rsidRPr="001503CC">
        <w:rPr>
          <w:rFonts w:ascii="Times New Roman" w:hAnsi="Times New Roman"/>
          <w:sz w:val="24"/>
        </w:rPr>
        <w:t>Daigee</w:t>
      </w:r>
      <w:proofErr w:type="spellEnd"/>
      <w:r w:rsidRPr="001503CC">
        <w:rPr>
          <w:rFonts w:ascii="Times New Roman" w:hAnsi="Times New Roman"/>
          <w:sz w:val="24"/>
        </w:rPr>
        <w:t xml:space="preserve"> Shaw and Winston Harrington) in R. Mendelsohn and D. Shaw (eds.) </w:t>
      </w:r>
      <w:r w:rsidRPr="001503CC">
        <w:rPr>
          <w:rFonts w:ascii="Times New Roman" w:hAnsi="Times New Roman"/>
          <w:b/>
          <w:sz w:val="24"/>
        </w:rPr>
        <w:t xml:space="preserve">The Economics of Pollution Control in the Asian Pacific. </w:t>
      </w:r>
      <w:smartTag w:uri="urn:schemas-microsoft-com:office:smarttags" w:element="place">
        <w:smartTag w:uri="urn:schemas-microsoft-com:office:smarttags" w:element="City">
          <w:r w:rsidRPr="001503CC">
            <w:rPr>
              <w:rFonts w:ascii="Times New Roman" w:hAnsi="Times New Roman"/>
              <w:sz w:val="24"/>
            </w:rPr>
            <w:t>London</w:t>
          </w:r>
        </w:smartTag>
      </w:smartTag>
      <w:r w:rsidRPr="001503CC">
        <w:rPr>
          <w:rFonts w:ascii="Times New Roman" w:hAnsi="Times New Roman"/>
          <w:sz w:val="24"/>
        </w:rPr>
        <w:t>: Edward Elgar Publishers, 1996.</w:t>
      </w:r>
    </w:p>
    <w:p w:rsidR="00506465" w:rsidRPr="001503CC" w:rsidRDefault="00506465">
      <w:pPr>
        <w:tabs>
          <w:tab w:val="left" w:pos="1"/>
          <w:tab w:val="left" w:pos="450"/>
          <w:tab w:val="left" w:pos="2016"/>
          <w:tab w:val="left" w:pos="4176"/>
          <w:tab w:val="left" w:pos="8208"/>
          <w:tab w:val="left" w:pos="8640"/>
          <w:tab w:val="left" w:pos="9360"/>
        </w:tabs>
        <w:ind w:left="-288"/>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31.</w:t>
      </w:r>
      <w:r w:rsidRPr="001503CC">
        <w:rPr>
          <w:rFonts w:ascii="Times New Roman" w:hAnsi="Times New Roman"/>
          <w:sz w:val="24"/>
        </w:rPr>
        <w:tab/>
        <w:t xml:space="preserve">"Comment on "Estimating the Demand for Public Goods:  The Collective Choice and Contingent Valuation Approaches," in D. </w:t>
      </w:r>
      <w:proofErr w:type="spellStart"/>
      <w:r w:rsidRPr="001503CC">
        <w:rPr>
          <w:rFonts w:ascii="Times New Roman" w:hAnsi="Times New Roman"/>
          <w:sz w:val="24"/>
        </w:rPr>
        <w:t>Bjornstad</w:t>
      </w:r>
      <w:proofErr w:type="spellEnd"/>
      <w:r w:rsidRPr="001503CC">
        <w:rPr>
          <w:rFonts w:ascii="Times New Roman" w:hAnsi="Times New Roman"/>
          <w:sz w:val="24"/>
        </w:rPr>
        <w:t xml:space="preserve"> and J. Kahn (eds.) </w:t>
      </w:r>
      <w:r w:rsidRPr="001503CC">
        <w:rPr>
          <w:rFonts w:ascii="Times New Roman" w:hAnsi="Times New Roman"/>
          <w:b/>
          <w:sz w:val="24"/>
        </w:rPr>
        <w:t xml:space="preserve">Using Contingent Valuation to Measure Non-Market Values.  </w:t>
      </w:r>
      <w:smartTag w:uri="urn:schemas-microsoft-com:office:smarttags" w:element="place">
        <w:smartTag w:uri="urn:schemas-microsoft-com:office:smarttags" w:element="City">
          <w:r w:rsidRPr="001503CC">
            <w:rPr>
              <w:rFonts w:ascii="Times New Roman" w:hAnsi="Times New Roman"/>
              <w:sz w:val="24"/>
            </w:rPr>
            <w:t>London</w:t>
          </w:r>
        </w:smartTag>
      </w:smartTag>
      <w:r w:rsidRPr="001503CC">
        <w:rPr>
          <w:rFonts w:ascii="Times New Roman" w:hAnsi="Times New Roman"/>
          <w:sz w:val="24"/>
        </w:rPr>
        <w:t>: Edward Elgar Publishers, 1996.</w:t>
      </w:r>
    </w:p>
    <w:p w:rsidR="00506465" w:rsidRPr="001503CC" w:rsidRDefault="00506465">
      <w:pPr>
        <w:tabs>
          <w:tab w:val="left" w:pos="1"/>
          <w:tab w:val="left" w:pos="450"/>
          <w:tab w:val="left" w:pos="2016"/>
          <w:tab w:val="left" w:pos="4176"/>
          <w:tab w:val="left" w:pos="8208"/>
          <w:tab w:val="left" w:pos="8640"/>
          <w:tab w:val="left" w:pos="9360"/>
        </w:tabs>
        <w:ind w:left="446" w:hanging="720"/>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32.</w:t>
      </w:r>
      <w:r w:rsidRPr="001503CC">
        <w:rPr>
          <w:rFonts w:ascii="Times New Roman" w:hAnsi="Times New Roman"/>
          <w:sz w:val="24"/>
        </w:rPr>
        <w:tab/>
        <w:t>“Benefit-Cost Analysis in Environmental Health and Safety Regulation: A Statement of Principles.” (with K.J. Arrow, G.C. Eads, R.W. Hahn, L.B. Lave, R.G. Noll, P.R. Portney, M. Russell, R. Schmalensee, V.K. Smith and R. N. Stavins) AEI Press, 1996.</w:t>
      </w:r>
    </w:p>
    <w:p w:rsidR="00506465" w:rsidRPr="001503CC" w:rsidRDefault="00506465">
      <w:pPr>
        <w:tabs>
          <w:tab w:val="left" w:pos="1"/>
          <w:tab w:val="left" w:pos="450"/>
          <w:tab w:val="left" w:pos="2016"/>
          <w:tab w:val="left" w:pos="4176"/>
          <w:tab w:val="left" w:pos="8208"/>
          <w:tab w:val="left" w:pos="8640"/>
          <w:tab w:val="left" w:pos="9360"/>
        </w:tabs>
        <w:ind w:left="-288"/>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33.</w:t>
      </w:r>
      <w:r w:rsidRPr="001503CC">
        <w:rPr>
          <w:rFonts w:ascii="Times New Roman" w:hAnsi="Times New Roman"/>
          <w:sz w:val="24"/>
        </w:rPr>
        <w:tab/>
        <w:t xml:space="preserve">“Is There A Role for Benefit-Cost Analysis in Environmental, Health and Safety Regulation?” (with K.J. Arrow, G.C. Eads, R.W. Hahn, L.B. Lave, R.G. Noll, P.R. Portney, M. Russell, R. Schmalensee, V.K. Smith and R. N. Stavins), </w:t>
      </w:r>
      <w:r w:rsidRPr="001503CC">
        <w:rPr>
          <w:rFonts w:ascii="Times New Roman" w:hAnsi="Times New Roman"/>
          <w:b/>
          <w:sz w:val="24"/>
        </w:rPr>
        <w:t>Science</w:t>
      </w:r>
      <w:r w:rsidRPr="001503CC">
        <w:rPr>
          <w:rFonts w:ascii="Times New Roman" w:hAnsi="Times New Roman"/>
          <w:sz w:val="24"/>
        </w:rPr>
        <w:t xml:space="preserve"> 272 (1996), 221-222.</w:t>
      </w:r>
    </w:p>
    <w:p w:rsidR="00506465" w:rsidRPr="001503CC" w:rsidRDefault="00506465">
      <w:pPr>
        <w:tabs>
          <w:tab w:val="left" w:pos="1"/>
          <w:tab w:val="left" w:pos="450"/>
          <w:tab w:val="left" w:pos="2016"/>
          <w:tab w:val="left" w:pos="4176"/>
          <w:tab w:val="left" w:pos="8208"/>
          <w:tab w:val="left" w:pos="8640"/>
          <w:tab w:val="left" w:pos="9360"/>
        </w:tabs>
        <w:ind w:left="-288"/>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34.</w:t>
      </w:r>
      <w:r w:rsidRPr="001503CC">
        <w:rPr>
          <w:rFonts w:ascii="Times New Roman" w:hAnsi="Times New Roman"/>
          <w:sz w:val="24"/>
        </w:rPr>
        <w:tab/>
        <w:t xml:space="preserve">"When is a Life Too Costly to Save?  The Evidence from </w:t>
      </w:r>
      <w:smartTag w:uri="urn:schemas-microsoft-com:office:smarttags" w:element="place">
        <w:smartTag w:uri="urn:schemas-microsoft-com:office:smarttags" w:element="country-region">
          <w:r w:rsidRPr="001503CC">
            <w:rPr>
              <w:rFonts w:ascii="Times New Roman" w:hAnsi="Times New Roman"/>
              <w:sz w:val="24"/>
            </w:rPr>
            <w:t>U.S.</w:t>
          </w:r>
        </w:smartTag>
      </w:smartTag>
      <w:r w:rsidRPr="001503CC">
        <w:rPr>
          <w:rFonts w:ascii="Times New Roman" w:hAnsi="Times New Roman"/>
          <w:sz w:val="24"/>
        </w:rPr>
        <w:t xml:space="preserve"> Environmental Regulations" (with George L. Van Houtven), </w:t>
      </w:r>
      <w:r w:rsidRPr="001503CC">
        <w:rPr>
          <w:rFonts w:ascii="Times New Roman" w:hAnsi="Times New Roman"/>
          <w:b/>
          <w:sz w:val="24"/>
        </w:rPr>
        <w:t xml:space="preserve">Journal of Environmental Economics and Management </w:t>
      </w:r>
      <w:r w:rsidRPr="001503CC">
        <w:rPr>
          <w:rFonts w:ascii="Times New Roman" w:hAnsi="Times New Roman"/>
          <w:sz w:val="24"/>
        </w:rPr>
        <w:t>30 (1996), 348-68.</w:t>
      </w:r>
    </w:p>
    <w:p w:rsidR="00506465" w:rsidRPr="001503CC" w:rsidRDefault="00506465">
      <w:pPr>
        <w:tabs>
          <w:tab w:val="left" w:pos="1"/>
          <w:tab w:val="left" w:pos="450"/>
          <w:tab w:val="left" w:pos="2016"/>
          <w:tab w:val="left" w:pos="4176"/>
          <w:tab w:val="left" w:pos="8208"/>
          <w:tab w:val="left" w:pos="8640"/>
          <w:tab w:val="left" w:pos="9360"/>
        </w:tabs>
        <w:ind w:left="-288"/>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35.</w:t>
      </w:r>
      <w:r w:rsidRPr="001503CC">
        <w:rPr>
          <w:rFonts w:ascii="Times New Roman" w:hAnsi="Times New Roman"/>
          <w:sz w:val="24"/>
        </w:rPr>
        <w:tab/>
        <w:t xml:space="preserve">“Paying for Permanence: An Economic Analysis of EPA’s Cleanup Decisions at Superfund Sites,” (with </w:t>
      </w:r>
      <w:proofErr w:type="spellStart"/>
      <w:r w:rsidRPr="001503CC">
        <w:rPr>
          <w:rFonts w:ascii="Times New Roman" w:hAnsi="Times New Roman"/>
          <w:sz w:val="24"/>
        </w:rPr>
        <w:t>Shreekant</w:t>
      </w:r>
      <w:proofErr w:type="spellEnd"/>
      <w:r w:rsidRPr="001503CC">
        <w:rPr>
          <w:rFonts w:ascii="Times New Roman" w:hAnsi="Times New Roman"/>
          <w:sz w:val="24"/>
        </w:rPr>
        <w:t xml:space="preserve"> Gupta and George Van Houtven), </w:t>
      </w:r>
      <w:r w:rsidRPr="001503CC">
        <w:rPr>
          <w:rFonts w:ascii="Times New Roman" w:hAnsi="Times New Roman"/>
          <w:b/>
          <w:sz w:val="24"/>
        </w:rPr>
        <w:t>The RAND Journal of Economics</w:t>
      </w:r>
      <w:r w:rsidRPr="001503CC">
        <w:rPr>
          <w:rFonts w:ascii="Times New Roman" w:hAnsi="Times New Roman"/>
          <w:sz w:val="24"/>
        </w:rPr>
        <w:t xml:space="preserve"> 27 (1996), 563-82.</w:t>
      </w:r>
    </w:p>
    <w:p w:rsidR="00506465" w:rsidRPr="001503CC" w:rsidRDefault="00506465">
      <w:pPr>
        <w:tabs>
          <w:tab w:val="left" w:pos="1"/>
          <w:tab w:val="left" w:pos="45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r w:rsidRPr="001503CC">
        <w:rPr>
          <w:rFonts w:ascii="Times New Roman" w:hAnsi="Times New Roman"/>
          <w:sz w:val="24"/>
        </w:rPr>
        <w:t>36.</w:t>
      </w:r>
      <w:r w:rsidRPr="001503CC">
        <w:rPr>
          <w:rFonts w:ascii="Times New Roman" w:hAnsi="Times New Roman"/>
          <w:sz w:val="24"/>
        </w:rPr>
        <w:tab/>
        <w:t xml:space="preserve">“The Health Benefits of Air Pollution Control in </w:t>
      </w:r>
      <w:smartTag w:uri="urn:schemas-microsoft-com:office:smarttags" w:element="place">
        <w:smartTag w:uri="urn:schemas-microsoft-com:office:smarttags" w:element="City">
          <w:r w:rsidRPr="001503CC">
            <w:rPr>
              <w:rFonts w:ascii="Times New Roman" w:hAnsi="Times New Roman"/>
              <w:sz w:val="24"/>
            </w:rPr>
            <w:t>Delhi</w:t>
          </w:r>
        </w:smartTag>
      </w:smartTag>
      <w:r w:rsidRPr="001503CC">
        <w:rPr>
          <w:rFonts w:ascii="Times New Roman" w:hAnsi="Times New Roman"/>
          <w:sz w:val="24"/>
        </w:rPr>
        <w:t xml:space="preserve">” (with Nathalie Simon, Anna Alberini, Seema Arora and P.K. Sharma), </w:t>
      </w:r>
      <w:r w:rsidRPr="001503CC">
        <w:rPr>
          <w:rFonts w:ascii="Times New Roman" w:hAnsi="Times New Roman"/>
          <w:b/>
          <w:sz w:val="24"/>
        </w:rPr>
        <w:t>American Journal of Agricultural Economics</w:t>
      </w:r>
      <w:r w:rsidRPr="001503CC">
        <w:rPr>
          <w:rFonts w:ascii="Times New Roman" w:hAnsi="Times New Roman"/>
          <w:sz w:val="24"/>
        </w:rPr>
        <w:t xml:space="preserve"> 79 (1997), 1625-1629.</w:t>
      </w:r>
    </w:p>
    <w:p w:rsidR="00506465" w:rsidRPr="001503CC" w:rsidRDefault="00506465">
      <w:pPr>
        <w:tabs>
          <w:tab w:val="left" w:pos="1"/>
          <w:tab w:val="left" w:pos="45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270"/>
          <w:tab w:val="left" w:pos="180"/>
          <w:tab w:val="left" w:pos="540"/>
          <w:tab w:val="left" w:pos="630"/>
          <w:tab w:val="left" w:pos="81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37.</w:t>
      </w:r>
      <w:r w:rsidRPr="001503CC">
        <w:rPr>
          <w:rFonts w:ascii="Times New Roman" w:hAnsi="Times New Roman"/>
          <w:sz w:val="24"/>
        </w:rPr>
        <w:tab/>
        <w:t xml:space="preserve"> “Valuing Health Effects of Air Pollution in Developing Countries: The Case of </w:t>
      </w:r>
      <w:smartTag w:uri="urn:schemas-microsoft-com:office:smarttags" w:element="place">
        <w:smartTag w:uri="urn:schemas-microsoft-com:office:smarttags" w:element="country-region">
          <w:r w:rsidRPr="001503CC">
            <w:rPr>
              <w:rFonts w:ascii="Times New Roman" w:hAnsi="Times New Roman"/>
              <w:sz w:val="24"/>
            </w:rPr>
            <w:t>Taiwan</w:t>
          </w:r>
        </w:smartTag>
      </w:smartTag>
      <w:r w:rsidRPr="001503CC">
        <w:rPr>
          <w:rFonts w:ascii="Times New Roman" w:hAnsi="Times New Roman"/>
          <w:sz w:val="24"/>
        </w:rPr>
        <w:t xml:space="preserve">,: (with Anna Alberini, </w:t>
      </w:r>
      <w:proofErr w:type="spellStart"/>
      <w:r w:rsidRPr="001503CC">
        <w:rPr>
          <w:rFonts w:ascii="Times New Roman" w:hAnsi="Times New Roman"/>
          <w:sz w:val="24"/>
        </w:rPr>
        <w:t>Tsu</w:t>
      </w:r>
      <w:proofErr w:type="spellEnd"/>
      <w:r w:rsidRPr="001503CC">
        <w:rPr>
          <w:rFonts w:ascii="Times New Roman" w:hAnsi="Times New Roman"/>
          <w:sz w:val="24"/>
        </w:rPr>
        <w:t xml:space="preserve">-Tan Fu, Alan Krupnick, Jin-Tan Liu, </w:t>
      </w:r>
      <w:proofErr w:type="spellStart"/>
      <w:r w:rsidRPr="001503CC">
        <w:rPr>
          <w:rFonts w:ascii="Times New Roman" w:hAnsi="Times New Roman"/>
          <w:sz w:val="24"/>
        </w:rPr>
        <w:t>Daigee</w:t>
      </w:r>
      <w:proofErr w:type="spellEnd"/>
      <w:r w:rsidRPr="001503CC">
        <w:rPr>
          <w:rFonts w:ascii="Times New Roman" w:hAnsi="Times New Roman"/>
          <w:sz w:val="24"/>
        </w:rPr>
        <w:t xml:space="preserve"> Shaw and Winston Harrington), </w:t>
      </w:r>
      <w:r w:rsidRPr="001503CC">
        <w:rPr>
          <w:rFonts w:ascii="Times New Roman" w:hAnsi="Times New Roman"/>
          <w:b/>
          <w:sz w:val="24"/>
        </w:rPr>
        <w:t>Journal of Environmental Economics and Management</w:t>
      </w:r>
      <w:r w:rsidRPr="001503CC">
        <w:rPr>
          <w:rFonts w:ascii="Times New Roman" w:hAnsi="Times New Roman"/>
          <w:sz w:val="24"/>
        </w:rPr>
        <w:t xml:space="preserve"> 34 (1997), 107-126.</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p>
    <w:p w:rsidR="00506465" w:rsidRPr="001503CC" w:rsidRDefault="00506465">
      <w:pPr>
        <w:numPr>
          <w:ilvl w:val="0"/>
          <w:numId w:val="4"/>
        </w:numPr>
        <w:tabs>
          <w:tab w:val="left" w:pos="-90"/>
          <w:tab w:val="left" w:pos="270"/>
          <w:tab w:val="left" w:pos="360"/>
          <w:tab w:val="left" w:pos="540"/>
          <w:tab w:val="left" w:pos="8208"/>
          <w:tab w:val="left" w:pos="8640"/>
          <w:tab w:val="left" w:pos="8730"/>
          <w:tab w:val="left" w:pos="9090"/>
          <w:tab w:val="left" w:pos="9630"/>
        </w:tabs>
        <w:ind w:left="504" w:right="360" w:hanging="792"/>
        <w:rPr>
          <w:rFonts w:ascii="Times New Roman" w:hAnsi="Times New Roman"/>
          <w:sz w:val="24"/>
        </w:rPr>
      </w:pPr>
      <w:r w:rsidRPr="001503CC">
        <w:rPr>
          <w:rFonts w:ascii="Times New Roman" w:hAnsi="Times New Roman"/>
          <w:sz w:val="24"/>
        </w:rPr>
        <w:t xml:space="preserve">“Contingent Valuation,” (with Anna Alberini) in </w:t>
      </w:r>
      <w:r w:rsidRPr="001503CC">
        <w:rPr>
          <w:rFonts w:ascii="Times New Roman" w:hAnsi="Times New Roman"/>
          <w:b/>
          <w:sz w:val="24"/>
        </w:rPr>
        <w:t>The New Palgrave Dictionary of Economics and the Law</w:t>
      </w:r>
      <w:r w:rsidRPr="001503CC">
        <w:rPr>
          <w:rFonts w:ascii="Times New Roman" w:hAnsi="Times New Roman"/>
          <w:sz w:val="24"/>
        </w:rPr>
        <w:t xml:space="preserve">, Peter Newman (ed.).  </w:t>
      </w:r>
      <w:smartTag w:uri="urn:schemas-microsoft-com:office:smarttags" w:element="place">
        <w:smartTag w:uri="urn:schemas-microsoft-com:office:smarttags" w:element="City">
          <w:r w:rsidRPr="001503CC">
            <w:rPr>
              <w:rFonts w:ascii="Times New Roman" w:hAnsi="Times New Roman"/>
              <w:sz w:val="24"/>
            </w:rPr>
            <w:t>London</w:t>
          </w:r>
        </w:smartTag>
      </w:smartTag>
      <w:r w:rsidRPr="001503CC">
        <w:rPr>
          <w:rFonts w:ascii="Times New Roman" w:hAnsi="Times New Roman"/>
          <w:sz w:val="24"/>
        </w:rPr>
        <w:t>:  Macmillan, 1998.</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p>
    <w:p w:rsidR="00506465" w:rsidRPr="001503CC" w:rsidRDefault="002B54C5">
      <w:pPr>
        <w:tabs>
          <w:tab w:val="left" w:pos="-270"/>
          <w:tab w:val="left" w:pos="180"/>
          <w:tab w:val="left" w:pos="270"/>
          <w:tab w:val="left" w:pos="360"/>
          <w:tab w:val="left" w:pos="2016"/>
          <w:tab w:val="left" w:pos="4176"/>
          <w:tab w:val="left" w:pos="8208"/>
          <w:tab w:val="left" w:pos="8640"/>
          <w:tab w:val="left" w:pos="9360"/>
        </w:tabs>
        <w:ind w:left="270" w:hanging="540"/>
        <w:rPr>
          <w:rFonts w:ascii="Times New Roman" w:hAnsi="Times New Roman"/>
          <w:sz w:val="24"/>
        </w:rPr>
      </w:pPr>
      <w:r w:rsidRPr="001503CC">
        <w:rPr>
          <w:rFonts w:ascii="Times New Roman" w:hAnsi="Times New Roman"/>
          <w:sz w:val="24"/>
        </w:rPr>
        <w:t>39.</w:t>
      </w:r>
      <w:r w:rsidRPr="001503CC">
        <w:rPr>
          <w:rFonts w:ascii="Times New Roman" w:hAnsi="Times New Roman"/>
          <w:sz w:val="24"/>
        </w:rPr>
        <w:tab/>
      </w:r>
      <w:r w:rsidRPr="001503CC">
        <w:rPr>
          <w:rFonts w:ascii="Times New Roman" w:hAnsi="Times New Roman"/>
          <w:sz w:val="24"/>
        </w:rPr>
        <w:tab/>
        <w:t>“</w:t>
      </w:r>
      <w:r w:rsidR="00506465" w:rsidRPr="001503CC">
        <w:rPr>
          <w:rFonts w:ascii="Times New Roman" w:hAnsi="Times New Roman"/>
          <w:sz w:val="24"/>
        </w:rPr>
        <w:t xml:space="preserve">Roads, Population Pressures and Deforestation in </w:t>
      </w:r>
      <w:smartTag w:uri="urn:schemas-microsoft-com:office:smarttags" w:element="place">
        <w:smartTag w:uri="urn:schemas-microsoft-com:office:smarttags" w:element="country-region">
          <w:r w:rsidR="00506465" w:rsidRPr="001503CC">
            <w:rPr>
              <w:rFonts w:ascii="Times New Roman" w:hAnsi="Times New Roman"/>
              <w:sz w:val="24"/>
            </w:rPr>
            <w:t>Thailand</w:t>
          </w:r>
        </w:smartTag>
      </w:smartTag>
      <w:r w:rsidR="00506465" w:rsidRPr="001503CC">
        <w:rPr>
          <w:rFonts w:ascii="Times New Roman" w:hAnsi="Times New Roman"/>
          <w:sz w:val="24"/>
        </w:rPr>
        <w:t xml:space="preserve">, 1976-1989,” (with C. Griffiths and M. Mani), </w:t>
      </w:r>
      <w:r w:rsidR="00506465" w:rsidRPr="001503CC">
        <w:rPr>
          <w:rFonts w:ascii="Times New Roman" w:hAnsi="Times New Roman"/>
          <w:b/>
          <w:sz w:val="24"/>
        </w:rPr>
        <w:t>Land Economics</w:t>
      </w:r>
      <w:r w:rsidR="00506465" w:rsidRPr="001503CC">
        <w:rPr>
          <w:rFonts w:ascii="Times New Roman" w:hAnsi="Times New Roman"/>
          <w:sz w:val="24"/>
        </w:rPr>
        <w:t>, 75 (1999), 58-73.</w:t>
      </w:r>
    </w:p>
    <w:p w:rsidR="00506465" w:rsidRPr="001503CC" w:rsidRDefault="00506465">
      <w:pPr>
        <w:rPr>
          <w:rFonts w:ascii="Times New Roman" w:hAnsi="Times New Roman"/>
          <w:sz w:val="24"/>
        </w:rPr>
      </w:pPr>
    </w:p>
    <w:p w:rsidR="00506465" w:rsidRPr="001503CC" w:rsidRDefault="00506465">
      <w:pPr>
        <w:tabs>
          <w:tab w:val="left" w:pos="270"/>
          <w:tab w:val="left" w:pos="360"/>
          <w:tab w:val="left" w:pos="990"/>
        </w:tabs>
        <w:ind w:left="540" w:hanging="810"/>
        <w:rPr>
          <w:rFonts w:ascii="Times New Roman" w:hAnsi="Times New Roman"/>
          <w:sz w:val="24"/>
        </w:rPr>
      </w:pPr>
      <w:r w:rsidRPr="001503CC">
        <w:rPr>
          <w:rFonts w:ascii="Times New Roman" w:hAnsi="Times New Roman"/>
          <w:sz w:val="24"/>
        </w:rPr>
        <w:lastRenderedPageBreak/>
        <w:t>40.</w:t>
      </w:r>
      <w:r w:rsidRPr="001503CC">
        <w:rPr>
          <w:rFonts w:ascii="Times New Roman" w:hAnsi="Times New Roman"/>
          <w:sz w:val="24"/>
        </w:rPr>
        <w:tab/>
        <w:t xml:space="preserve">“Environmental Federalism: Welfare Losses from Uniform National Drinking Water  Standards,” (with Terry M. </w:t>
      </w:r>
      <w:proofErr w:type="spellStart"/>
      <w:r w:rsidRPr="001503CC">
        <w:rPr>
          <w:rFonts w:ascii="Times New Roman" w:hAnsi="Times New Roman"/>
          <w:sz w:val="24"/>
        </w:rPr>
        <w:t>Dinan</w:t>
      </w:r>
      <w:proofErr w:type="spellEnd"/>
      <w:r w:rsidRPr="001503CC">
        <w:rPr>
          <w:rFonts w:ascii="Times New Roman" w:hAnsi="Times New Roman"/>
          <w:sz w:val="24"/>
        </w:rPr>
        <w:t xml:space="preserve"> and Paul R. Portney), in </w:t>
      </w:r>
      <w:r w:rsidRPr="001503CC">
        <w:rPr>
          <w:rFonts w:ascii="Times New Roman" w:hAnsi="Times New Roman"/>
          <w:b/>
          <w:snapToGrid w:val="0"/>
          <w:color w:val="000000"/>
          <w:sz w:val="24"/>
        </w:rPr>
        <w:t>Environmental and Public Economics: Essays in Honor of Wallace E. Oates</w:t>
      </w:r>
      <w:r w:rsidRPr="001503CC">
        <w:rPr>
          <w:rFonts w:ascii="Times New Roman" w:hAnsi="Times New Roman"/>
          <w:snapToGrid w:val="0"/>
          <w:color w:val="000000"/>
          <w:sz w:val="24"/>
        </w:rPr>
        <w:t xml:space="preserve">, Arvind </w:t>
      </w:r>
      <w:proofErr w:type="spellStart"/>
      <w:r w:rsidRPr="001503CC">
        <w:rPr>
          <w:rFonts w:ascii="Times New Roman" w:hAnsi="Times New Roman"/>
          <w:snapToGrid w:val="0"/>
          <w:color w:val="000000"/>
          <w:sz w:val="24"/>
        </w:rPr>
        <w:t>Panagariya</w:t>
      </w:r>
      <w:proofErr w:type="spellEnd"/>
      <w:r w:rsidRPr="001503CC">
        <w:rPr>
          <w:rFonts w:ascii="Times New Roman" w:hAnsi="Times New Roman"/>
          <w:snapToGrid w:val="0"/>
          <w:color w:val="000000"/>
          <w:sz w:val="24"/>
        </w:rPr>
        <w:t>, Paul Portney, and Robert M. Schwab eds., Cheltenham, UK: Edward Elgar Publishing Company, 1999.</w:t>
      </w:r>
    </w:p>
    <w:p w:rsidR="00506465" w:rsidRPr="001503CC" w:rsidRDefault="00506465">
      <w:pPr>
        <w:tabs>
          <w:tab w:val="left" w:pos="1"/>
          <w:tab w:val="left" w:pos="180"/>
          <w:tab w:val="left" w:pos="450"/>
          <w:tab w:val="left" w:pos="540"/>
          <w:tab w:val="left" w:pos="2016"/>
          <w:tab w:val="left" w:pos="4176"/>
          <w:tab w:val="left" w:pos="8208"/>
          <w:tab w:val="left" w:pos="8640"/>
          <w:tab w:val="left" w:pos="9360"/>
        </w:tabs>
        <w:ind w:left="446" w:hanging="720"/>
        <w:rPr>
          <w:rFonts w:ascii="Times New Roman" w:hAnsi="Times New Roman"/>
          <w:sz w:val="24"/>
        </w:rPr>
      </w:pPr>
    </w:p>
    <w:p w:rsidR="00506465" w:rsidRPr="001503CC" w:rsidRDefault="00506465">
      <w:pPr>
        <w:tabs>
          <w:tab w:val="left" w:pos="270"/>
          <w:tab w:val="center" w:pos="450"/>
          <w:tab w:val="left"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 xml:space="preserve">41. </w:t>
      </w:r>
      <w:r w:rsidRPr="001503CC">
        <w:rPr>
          <w:rFonts w:ascii="Times New Roman" w:hAnsi="Times New Roman"/>
          <w:sz w:val="24"/>
        </w:rPr>
        <w:tab/>
        <w:t xml:space="preserve">“The Implications of Hyperbolic Discounting for Project Evaluation,” (with David </w:t>
      </w:r>
      <w:proofErr w:type="spellStart"/>
      <w:r w:rsidRPr="001503CC">
        <w:rPr>
          <w:rFonts w:ascii="Times New Roman" w:hAnsi="Times New Roman"/>
          <w:sz w:val="24"/>
        </w:rPr>
        <w:t>Laibson</w:t>
      </w:r>
      <w:proofErr w:type="spellEnd"/>
      <w:r w:rsidRPr="001503CC">
        <w:rPr>
          <w:rFonts w:ascii="Times New Roman" w:hAnsi="Times New Roman"/>
          <w:sz w:val="24"/>
        </w:rPr>
        <w:t xml:space="preserve">) in </w:t>
      </w:r>
      <w:r w:rsidRPr="001503CC">
        <w:rPr>
          <w:rFonts w:ascii="Times New Roman" w:hAnsi="Times New Roman"/>
          <w:b/>
          <w:sz w:val="24"/>
        </w:rPr>
        <w:t>Discounting Intergenerational Equity</w:t>
      </w:r>
      <w:r w:rsidRPr="001503CC">
        <w:rPr>
          <w:rFonts w:ascii="Times New Roman" w:hAnsi="Times New Roman"/>
          <w:sz w:val="24"/>
        </w:rPr>
        <w:t xml:space="preserve">.  Paul R. Portney and John Weyant (eds.) </w:t>
      </w:r>
      <w:smartTag w:uri="urn:schemas-microsoft-com:office:smarttags" w:element="place">
        <w:smartTag w:uri="urn:schemas-microsoft-com:office:smarttags" w:element="City">
          <w:r w:rsidRPr="001503CC">
            <w:rPr>
              <w:rFonts w:ascii="Times New Roman" w:hAnsi="Times New Roman"/>
              <w:sz w:val="24"/>
            </w:rPr>
            <w:t>Washington</w:t>
          </w:r>
        </w:smartTag>
        <w:r w:rsidRPr="001503CC">
          <w:rPr>
            <w:rFonts w:ascii="Times New Roman" w:hAnsi="Times New Roman"/>
            <w:sz w:val="24"/>
          </w:rPr>
          <w:t xml:space="preserve">, </w:t>
        </w:r>
        <w:smartTag w:uri="urn:schemas-microsoft-com:office:smarttags" w:element="State">
          <w:r w:rsidRPr="001503CC">
            <w:rPr>
              <w:rFonts w:ascii="Times New Roman" w:hAnsi="Times New Roman"/>
              <w:sz w:val="24"/>
            </w:rPr>
            <w:t>DC</w:t>
          </w:r>
        </w:smartTag>
      </w:smartTag>
      <w:r w:rsidRPr="001503CC">
        <w:rPr>
          <w:rFonts w:ascii="Times New Roman" w:hAnsi="Times New Roman"/>
          <w:sz w:val="24"/>
        </w:rPr>
        <w:t>: Resources for the Future, 1999.</w:t>
      </w:r>
    </w:p>
    <w:p w:rsidR="00506465" w:rsidRPr="001503CC" w:rsidRDefault="00506465">
      <w:pPr>
        <w:tabs>
          <w:tab w:val="left" w:pos="270"/>
          <w:tab w:val="left" w:pos="360"/>
          <w:tab w:val="center" w:pos="45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 xml:space="preserve">“Has Economic Research Answered the Needs of Environmental Policy?” </w:t>
      </w:r>
      <w:r w:rsidRPr="001503CC">
        <w:rPr>
          <w:rFonts w:ascii="Times New Roman" w:hAnsi="Times New Roman"/>
          <w:b/>
          <w:sz w:val="24"/>
        </w:rPr>
        <w:t>Journal of Environmental Economics and Management</w:t>
      </w:r>
      <w:r w:rsidRPr="001503CC">
        <w:rPr>
          <w:rFonts w:ascii="Times New Roman" w:hAnsi="Times New Roman"/>
          <w:sz w:val="24"/>
        </w:rPr>
        <w:t xml:space="preserve">, 39 (2000), 328-350. </w:t>
      </w:r>
    </w:p>
    <w:p w:rsidR="00506465" w:rsidRPr="001503CC" w:rsidRDefault="00506465">
      <w:pPr>
        <w:tabs>
          <w:tab w:val="left" w:pos="270"/>
          <w:tab w:val="left" w:pos="360"/>
          <w:tab w:val="center" w:pos="450"/>
          <w:tab w:val="left" w:pos="540"/>
          <w:tab w:val="left" w:pos="2016"/>
          <w:tab w:val="left" w:pos="4176"/>
          <w:tab w:val="left" w:pos="8208"/>
          <w:tab w:val="left" w:pos="8640"/>
          <w:tab w:val="left" w:pos="9360"/>
        </w:tabs>
        <w:ind w:left="540" w:hanging="720"/>
        <w:rPr>
          <w:rFonts w:ascii="Times New Roman" w:hAnsi="Times New Roman"/>
          <w:sz w:val="24"/>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 xml:space="preserve">“Public Choices Between Life-Saving Programs: The Tradeoff Between Qualitative Factors and Lives Saved”(with Uma Subramanian),  </w:t>
      </w:r>
      <w:r w:rsidRPr="001503CC">
        <w:rPr>
          <w:rFonts w:ascii="Times New Roman" w:hAnsi="Times New Roman"/>
          <w:b/>
          <w:sz w:val="24"/>
        </w:rPr>
        <w:t>Journal of Risk and Uncertainty</w:t>
      </w:r>
      <w:r w:rsidRPr="001503CC">
        <w:rPr>
          <w:rFonts w:ascii="Times New Roman" w:hAnsi="Times New Roman"/>
          <w:sz w:val="24"/>
        </w:rPr>
        <w:t>, 21(1):117-149, July 2000.</w:t>
      </w:r>
    </w:p>
    <w:p w:rsidR="00506465" w:rsidRPr="001503CC" w:rsidRDefault="00506465">
      <w:pPr>
        <w:tabs>
          <w:tab w:val="center" w:pos="270"/>
          <w:tab w:val="center" w:pos="540"/>
          <w:tab w:val="left" w:pos="2016"/>
          <w:tab w:val="left" w:pos="4176"/>
          <w:tab w:val="left" w:pos="8208"/>
          <w:tab w:val="left" w:pos="8640"/>
          <w:tab w:val="left" w:pos="9360"/>
        </w:tabs>
        <w:ind w:left="-270"/>
        <w:rPr>
          <w:rFonts w:ascii="Times New Roman" w:hAnsi="Times New Roman"/>
          <w:sz w:val="24"/>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 xml:space="preserve">“Sulfur Dioxide Control by Electric Utilities: What Are the Gains from Trade?” (with Curtis Carlson, </w:t>
      </w:r>
      <w:smartTag w:uri="urn:schemas-microsoft-com:office:smarttags" w:element="place">
        <w:smartTag w:uri="urn:schemas-microsoft-com:office:smarttags" w:element="City">
          <w:r w:rsidRPr="001503CC">
            <w:rPr>
              <w:rFonts w:ascii="Times New Roman" w:hAnsi="Times New Roman"/>
              <w:sz w:val="24"/>
            </w:rPr>
            <w:t>Dallas</w:t>
          </w:r>
        </w:smartTag>
      </w:smartTag>
      <w:r w:rsidRPr="001503CC">
        <w:rPr>
          <w:rFonts w:ascii="Times New Roman" w:hAnsi="Times New Roman"/>
          <w:sz w:val="24"/>
        </w:rPr>
        <w:t xml:space="preserve"> Burtraw, and Karen Palmer), </w:t>
      </w:r>
      <w:r w:rsidRPr="001503CC">
        <w:rPr>
          <w:rFonts w:ascii="Times New Roman" w:hAnsi="Times New Roman"/>
          <w:b/>
          <w:sz w:val="24"/>
        </w:rPr>
        <w:t>Journal of Political Economy</w:t>
      </w:r>
      <w:r w:rsidRPr="001503CC">
        <w:rPr>
          <w:rFonts w:ascii="Times New Roman" w:hAnsi="Times New Roman"/>
          <w:sz w:val="24"/>
        </w:rPr>
        <w:t>, 108 (2000), 1292-1317.</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sz w:val="24"/>
        </w:rPr>
      </w:pPr>
    </w:p>
    <w:p w:rsidR="00D31CA7" w:rsidRDefault="00506465" w:rsidP="00D31CA7">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sz w:val="24"/>
        </w:rPr>
        <w:t xml:space="preserve">“Predicting the Location of Deforestation in </w:t>
      </w:r>
      <w:smartTag w:uri="urn:schemas-microsoft-com:office:smarttags" w:element="place">
        <w:r w:rsidRPr="001503CC">
          <w:rPr>
            <w:rFonts w:ascii="Times New Roman" w:hAnsi="Times New Roman"/>
            <w:sz w:val="24"/>
          </w:rPr>
          <w:t>North Thailand</w:t>
        </w:r>
      </w:smartTag>
      <w:r w:rsidRPr="001503CC">
        <w:rPr>
          <w:rFonts w:ascii="Times New Roman" w:hAnsi="Times New Roman"/>
          <w:sz w:val="24"/>
        </w:rPr>
        <w:t xml:space="preserve">: The Role of Roads and Protected Areas,” (with Jyotsna </w:t>
      </w:r>
      <w:proofErr w:type="spellStart"/>
      <w:r w:rsidRPr="001503CC">
        <w:rPr>
          <w:rFonts w:ascii="Times New Roman" w:hAnsi="Times New Roman"/>
          <w:sz w:val="24"/>
        </w:rPr>
        <w:t>Puri</w:t>
      </w:r>
      <w:proofErr w:type="spellEnd"/>
      <w:r w:rsidRPr="001503CC">
        <w:rPr>
          <w:rFonts w:ascii="Times New Roman" w:hAnsi="Times New Roman"/>
          <w:sz w:val="24"/>
        </w:rPr>
        <w:t xml:space="preserve"> and Charles Griffiths), </w:t>
      </w:r>
      <w:r w:rsidRPr="001503CC">
        <w:rPr>
          <w:rFonts w:ascii="Times New Roman" w:hAnsi="Times New Roman"/>
          <w:b/>
          <w:sz w:val="24"/>
        </w:rPr>
        <w:t>Land Economics</w:t>
      </w:r>
      <w:r w:rsidRPr="001503CC">
        <w:rPr>
          <w:rFonts w:ascii="Times New Roman" w:hAnsi="Times New Roman"/>
          <w:sz w:val="24"/>
        </w:rPr>
        <w:t>, 77(2):172-186, May 2001.</w:t>
      </w:r>
    </w:p>
    <w:p w:rsidR="00D31CA7" w:rsidRDefault="00D31CA7" w:rsidP="00D31CA7">
      <w:pPr>
        <w:pStyle w:val="ListParagraph"/>
        <w:rPr>
          <w:rFonts w:ascii="Times New Roman" w:hAnsi="Times New Roman"/>
          <w:sz w:val="24"/>
        </w:rPr>
      </w:pPr>
    </w:p>
    <w:p w:rsidR="00506465" w:rsidRPr="00D31CA7" w:rsidRDefault="00D31CA7" w:rsidP="00D31CA7">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D31CA7">
        <w:rPr>
          <w:rFonts w:ascii="Times New Roman" w:hAnsi="Times New Roman"/>
          <w:sz w:val="24"/>
        </w:rPr>
        <w:t>“Age, Health, and the Willingness to Pay for Mortality Risk Reductions: A Contingent Valuation Survey of Ontario Residents</w:t>
      </w:r>
      <w:r w:rsidR="00512B19">
        <w:rPr>
          <w:rFonts w:ascii="Times New Roman" w:hAnsi="Times New Roman"/>
          <w:sz w:val="24"/>
        </w:rPr>
        <w:t xml:space="preserve">,” </w:t>
      </w:r>
      <w:r w:rsidR="00506465" w:rsidRPr="00D31CA7">
        <w:rPr>
          <w:rFonts w:ascii="Times New Roman" w:hAnsi="Times New Roman"/>
          <w:sz w:val="24"/>
        </w:rPr>
        <w:t xml:space="preserve">(with Alan Krupnick, Anna Alberini, Nathalie Simon, Bernie O’Brien, Ron </w:t>
      </w:r>
      <w:proofErr w:type="spellStart"/>
      <w:r w:rsidR="00506465" w:rsidRPr="00D31CA7">
        <w:rPr>
          <w:rFonts w:ascii="Times New Roman" w:hAnsi="Times New Roman"/>
          <w:sz w:val="24"/>
        </w:rPr>
        <w:t>Goeree</w:t>
      </w:r>
      <w:proofErr w:type="spellEnd"/>
      <w:r w:rsidR="00506465" w:rsidRPr="00D31CA7">
        <w:rPr>
          <w:rFonts w:ascii="Times New Roman" w:hAnsi="Times New Roman"/>
          <w:sz w:val="24"/>
        </w:rPr>
        <w:t xml:space="preserve"> and Martin </w:t>
      </w:r>
      <w:proofErr w:type="spellStart"/>
      <w:r w:rsidR="00506465" w:rsidRPr="00D31CA7">
        <w:rPr>
          <w:rFonts w:ascii="Times New Roman" w:hAnsi="Times New Roman"/>
          <w:sz w:val="24"/>
        </w:rPr>
        <w:t>Heintzelman</w:t>
      </w:r>
      <w:proofErr w:type="spellEnd"/>
      <w:r w:rsidR="00506465" w:rsidRPr="00D31CA7">
        <w:rPr>
          <w:rFonts w:ascii="Times New Roman" w:hAnsi="Times New Roman"/>
          <w:sz w:val="24"/>
        </w:rPr>
        <w:t xml:space="preserve">), </w:t>
      </w:r>
      <w:r w:rsidR="00506465" w:rsidRPr="00D31CA7">
        <w:rPr>
          <w:rFonts w:ascii="Times New Roman" w:hAnsi="Times New Roman"/>
          <w:b/>
          <w:sz w:val="24"/>
        </w:rPr>
        <w:t>Journal of Risk and Uncertainty</w:t>
      </w:r>
      <w:r w:rsidR="00506465" w:rsidRPr="00D31CA7">
        <w:rPr>
          <w:rFonts w:ascii="Times New Roman" w:hAnsi="Times New Roman"/>
          <w:sz w:val="24"/>
        </w:rPr>
        <w:t>, 24(2):161-186, March 2002.</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noProof/>
          <w:sz w:val="26"/>
          <w:szCs w:val="26"/>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b/>
          <w:bCs/>
          <w:noProof/>
          <w:sz w:val="24"/>
          <w:szCs w:val="26"/>
        </w:rPr>
        <w:t>Estimating the Public Health Benefits of Air Pollution Regulations</w:t>
      </w:r>
      <w:r w:rsidRPr="001503CC">
        <w:rPr>
          <w:rFonts w:ascii="Times New Roman" w:hAnsi="Times New Roman"/>
          <w:noProof/>
          <w:sz w:val="24"/>
          <w:szCs w:val="26"/>
        </w:rPr>
        <w:t xml:space="preserve"> (co-author), National Research Council, 2002.</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"The Demand for a Malaria Vaccine: Evidence from </w:t>
      </w:r>
      <w:smartTag w:uri="urn:schemas-microsoft-com:office:smarttags" w:element="place">
        <w:smartTag w:uri="urn:schemas-microsoft-com:office:smarttags" w:element="country-region">
          <w:r w:rsidRPr="001503CC">
            <w:rPr>
              <w:rFonts w:ascii="Times New Roman" w:hAnsi="Times New Roman"/>
              <w:noProof/>
              <w:sz w:val="24"/>
              <w:szCs w:val="26"/>
            </w:rPr>
            <w:t>Ethiopia</w:t>
          </w:r>
        </w:smartTag>
      </w:smartTag>
      <w:r w:rsidRPr="001503CC">
        <w:rPr>
          <w:rFonts w:ascii="Times New Roman" w:hAnsi="Times New Roman"/>
          <w:noProof/>
          <w:sz w:val="24"/>
          <w:szCs w:val="26"/>
        </w:rPr>
        <w:t xml:space="preserve">," (with Mitiku Haile, Julian Lampietti, Christine Poulos and Dale Whittington),  </w:t>
      </w:r>
      <w:r w:rsidRPr="001503CC">
        <w:rPr>
          <w:rFonts w:ascii="Times New Roman" w:hAnsi="Times New Roman"/>
          <w:b/>
          <w:bCs/>
          <w:noProof/>
          <w:sz w:val="24"/>
          <w:szCs w:val="26"/>
        </w:rPr>
        <w:t xml:space="preserve">Journal of Development Economics, </w:t>
      </w:r>
      <w:r w:rsidRPr="001503CC">
        <w:rPr>
          <w:rFonts w:ascii="Times New Roman" w:hAnsi="Times New Roman"/>
          <w:noProof/>
          <w:sz w:val="24"/>
          <w:szCs w:val="26"/>
        </w:rPr>
        <w:t>75(1):303-318, October 2004.</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“Does the Value of a Statistical Life Vary with Age and Health Status? Evidence from the </w:t>
      </w:r>
      <w:smartTag w:uri="urn:schemas-microsoft-com:office:smarttags" w:element="country-region">
        <w:r w:rsidRPr="001503CC">
          <w:rPr>
            <w:rFonts w:ascii="Times New Roman" w:hAnsi="Times New Roman"/>
            <w:noProof/>
            <w:sz w:val="24"/>
            <w:szCs w:val="26"/>
          </w:rPr>
          <w:t>U.S.</w:t>
        </w:r>
      </w:smartTag>
      <w:r w:rsidRPr="001503CC">
        <w:rPr>
          <w:rFonts w:ascii="Times New Roman" w:hAnsi="Times New Roman"/>
          <w:noProof/>
          <w:sz w:val="24"/>
          <w:szCs w:val="26"/>
        </w:rPr>
        <w:t xml:space="preserve"> and </w:t>
      </w:r>
      <w:smartTag w:uri="urn:schemas-microsoft-com:office:smarttags" w:element="place">
        <w:smartTag w:uri="urn:schemas-microsoft-com:office:smarttags" w:element="country-region">
          <w:r w:rsidRPr="001503CC">
            <w:rPr>
              <w:rFonts w:ascii="Times New Roman" w:hAnsi="Times New Roman"/>
              <w:noProof/>
              <w:sz w:val="24"/>
              <w:szCs w:val="26"/>
            </w:rPr>
            <w:t>Canada</w:t>
          </w:r>
        </w:smartTag>
      </w:smartTag>
      <w:r w:rsidRPr="001503CC">
        <w:rPr>
          <w:rFonts w:ascii="Times New Roman" w:hAnsi="Times New Roman"/>
          <w:noProof/>
          <w:sz w:val="24"/>
          <w:szCs w:val="26"/>
        </w:rPr>
        <w:t xml:space="preserve">,” (with Alan Krupnick, Anna Alberini and Nathalie Simon), </w:t>
      </w:r>
      <w:r w:rsidRPr="001503CC">
        <w:rPr>
          <w:rFonts w:ascii="Times New Roman" w:hAnsi="Times New Roman"/>
          <w:b/>
          <w:bCs/>
          <w:noProof/>
          <w:sz w:val="24"/>
          <w:szCs w:val="26"/>
        </w:rPr>
        <w:t>Journal of Environmental Economics and Management</w:t>
      </w:r>
      <w:r w:rsidRPr="001503CC">
        <w:rPr>
          <w:rFonts w:ascii="Times New Roman" w:hAnsi="Times New Roman"/>
          <w:noProof/>
          <w:sz w:val="24"/>
          <w:szCs w:val="26"/>
        </w:rPr>
        <w:t>, 48(1): 769-792, July 2004.</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“Better Evaluation of Life-Saving Environmental Regulations,” in </w:t>
      </w:r>
      <w:r w:rsidRPr="001503CC">
        <w:rPr>
          <w:rFonts w:ascii="Times New Roman" w:hAnsi="Times New Roman"/>
          <w:b/>
          <w:bCs/>
          <w:noProof/>
          <w:sz w:val="24"/>
          <w:szCs w:val="26"/>
        </w:rPr>
        <w:t>New Approaches on Energy and the Environment: Policy Advice for the President</w:t>
      </w:r>
      <w:r w:rsidRPr="001503CC">
        <w:rPr>
          <w:rFonts w:ascii="Times New Roman" w:hAnsi="Times New Roman"/>
          <w:noProof/>
          <w:sz w:val="24"/>
          <w:szCs w:val="26"/>
        </w:rPr>
        <w:t xml:space="preserve">. Richard D. Morgenstern and Paul R. Portney (eds.) </w:t>
      </w:r>
      <w:smartTag w:uri="urn:schemas-microsoft-com:office:smarttags" w:element="place">
        <w:smartTag w:uri="urn:schemas-microsoft-com:office:smarttags" w:element="City">
          <w:r w:rsidRPr="001503CC">
            <w:rPr>
              <w:rFonts w:ascii="Times New Roman" w:hAnsi="Times New Roman"/>
              <w:noProof/>
              <w:sz w:val="24"/>
              <w:szCs w:val="26"/>
            </w:rPr>
            <w:t>Washington</w:t>
          </w:r>
        </w:smartTag>
        <w:r w:rsidRPr="001503CC">
          <w:rPr>
            <w:rFonts w:ascii="Times New Roman" w:hAnsi="Times New Roman"/>
            <w:noProof/>
            <w:sz w:val="24"/>
            <w:szCs w:val="26"/>
          </w:rPr>
          <w:t xml:space="preserve">, </w:t>
        </w:r>
        <w:smartTag w:uri="urn:schemas-microsoft-com:office:smarttags" w:element="State">
          <w:r w:rsidRPr="001503CC">
            <w:rPr>
              <w:rFonts w:ascii="Times New Roman" w:hAnsi="Times New Roman"/>
              <w:noProof/>
              <w:sz w:val="24"/>
              <w:szCs w:val="26"/>
            </w:rPr>
            <w:t>DC</w:t>
          </w:r>
        </w:smartTag>
      </w:smartTag>
      <w:r w:rsidRPr="001503CC">
        <w:rPr>
          <w:rFonts w:ascii="Times New Roman" w:hAnsi="Times New Roman"/>
          <w:noProof/>
          <w:sz w:val="24"/>
          <w:szCs w:val="26"/>
        </w:rPr>
        <w:t>: Resources for the Future, 2004.</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noProof/>
          <w:sz w:val="24"/>
        </w:rPr>
        <w:t xml:space="preserve"> “Traffic Fatalities and Economic Growth,” (with Elizabeth Kopits), </w:t>
      </w:r>
      <w:r w:rsidRPr="001503CC">
        <w:rPr>
          <w:rFonts w:ascii="Times New Roman" w:hAnsi="Times New Roman"/>
          <w:b/>
          <w:bCs/>
          <w:noProof/>
          <w:sz w:val="24"/>
        </w:rPr>
        <w:t>Accident Analysis and Prevention</w:t>
      </w:r>
      <w:r w:rsidRPr="001503CC">
        <w:rPr>
          <w:rFonts w:ascii="Times New Roman" w:hAnsi="Times New Roman"/>
          <w:noProof/>
          <w:sz w:val="24"/>
        </w:rPr>
        <w:t>, 37(1):169-178, January 2005.</w:t>
      </w:r>
    </w:p>
    <w:p w:rsidR="00506465" w:rsidRPr="001503CC" w:rsidRDefault="00506465">
      <w:pPr>
        <w:tabs>
          <w:tab w:val="center" w:pos="270"/>
          <w:tab w:val="center" w:pos="540"/>
          <w:tab w:val="left" w:pos="2016"/>
          <w:tab w:val="left" w:pos="4176"/>
          <w:tab w:val="left" w:pos="8208"/>
          <w:tab w:val="left" w:pos="8640"/>
          <w:tab w:val="left" w:pos="9360"/>
        </w:tabs>
        <w:rPr>
          <w:rFonts w:ascii="Times New Roman" w:hAnsi="Times New Roman"/>
          <w:sz w:val="24"/>
        </w:rPr>
      </w:pPr>
    </w:p>
    <w:p w:rsidR="00506465" w:rsidRPr="001503CC" w:rsidRDefault="0050646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noProof/>
          <w:sz w:val="24"/>
        </w:rPr>
        <w:lastRenderedPageBreak/>
        <w:t xml:space="preserve">“The Impact of Urban Spatial Structure on Travel Demand in the </w:t>
      </w:r>
      <w:smartTag w:uri="urn:schemas-microsoft-com:office:smarttags" w:element="place">
        <w:smartTag w:uri="urn:schemas-microsoft-com:office:smarttags" w:element="country-region">
          <w:r w:rsidRPr="001503CC">
            <w:rPr>
              <w:rFonts w:ascii="Times New Roman" w:hAnsi="Times New Roman"/>
              <w:noProof/>
              <w:sz w:val="24"/>
            </w:rPr>
            <w:t>United States</w:t>
          </w:r>
        </w:smartTag>
      </w:smartTag>
      <w:r w:rsidRPr="001503CC">
        <w:rPr>
          <w:rFonts w:ascii="Times New Roman" w:hAnsi="Times New Roman"/>
          <w:noProof/>
          <w:sz w:val="24"/>
        </w:rPr>
        <w:t xml:space="preserve">,” </w:t>
      </w:r>
      <w:r w:rsidRPr="001503CC">
        <w:rPr>
          <w:rFonts w:ascii="Times New Roman" w:hAnsi="Times New Roman"/>
          <w:noProof/>
          <w:sz w:val="24"/>
          <w:szCs w:val="26"/>
        </w:rPr>
        <w:t xml:space="preserve">(with Antonio Bento, Ahmed Mobarak and Katja Vinha), </w:t>
      </w:r>
      <w:r w:rsidRPr="001503CC">
        <w:rPr>
          <w:rFonts w:ascii="Times New Roman" w:hAnsi="Times New Roman"/>
          <w:b/>
          <w:bCs/>
          <w:noProof/>
          <w:sz w:val="24"/>
          <w:szCs w:val="26"/>
        </w:rPr>
        <w:t>The Review of Economics and Statistics</w:t>
      </w:r>
      <w:r w:rsidRPr="001503CC">
        <w:rPr>
          <w:rFonts w:ascii="Times New Roman" w:hAnsi="Times New Roman"/>
          <w:noProof/>
          <w:sz w:val="24"/>
          <w:szCs w:val="26"/>
        </w:rPr>
        <w:t>, 87(3): 466-478, August 2005.</w:t>
      </w:r>
    </w:p>
    <w:p w:rsidR="00E21621" w:rsidRPr="001503CC" w:rsidRDefault="00E21621" w:rsidP="00E21621">
      <w:pPr>
        <w:tabs>
          <w:tab w:val="center" w:pos="270"/>
          <w:tab w:val="center" w:pos="540"/>
          <w:tab w:val="left" w:pos="2016"/>
          <w:tab w:val="left" w:pos="4176"/>
          <w:tab w:val="left" w:pos="8208"/>
          <w:tab w:val="left" w:pos="8640"/>
          <w:tab w:val="left" w:pos="9360"/>
        </w:tabs>
        <w:rPr>
          <w:rFonts w:ascii="Times New Roman" w:hAnsi="Times New Roman"/>
          <w:sz w:val="24"/>
        </w:rPr>
      </w:pPr>
    </w:p>
    <w:p w:rsidR="00E21621" w:rsidRPr="001503CC" w:rsidRDefault="00E21621">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sz w:val="24"/>
        </w:rPr>
      </w:pPr>
      <w:r w:rsidRPr="001503CC">
        <w:rPr>
          <w:rFonts w:ascii="Times New Roman" w:hAnsi="Times New Roman"/>
          <w:b/>
          <w:noProof/>
          <w:sz w:val="24"/>
          <w:szCs w:val="26"/>
        </w:rPr>
        <w:t xml:space="preserve">Environmental Health and Traditional Fuel use in </w:t>
      </w:r>
      <w:smartTag w:uri="urn:schemas-microsoft-com:office:smarttags" w:element="place">
        <w:smartTag w:uri="urn:schemas-microsoft-com:office:smarttags" w:element="country-region">
          <w:r w:rsidRPr="001503CC">
            <w:rPr>
              <w:rFonts w:ascii="Times New Roman" w:hAnsi="Times New Roman"/>
              <w:b/>
              <w:noProof/>
              <w:sz w:val="24"/>
              <w:szCs w:val="26"/>
            </w:rPr>
            <w:t>Guatemala</w:t>
          </w:r>
        </w:smartTag>
      </w:smartTag>
      <w:r w:rsidRPr="001503CC">
        <w:rPr>
          <w:rFonts w:ascii="Times New Roman" w:hAnsi="Times New Roman"/>
          <w:noProof/>
          <w:sz w:val="24"/>
          <w:szCs w:val="26"/>
        </w:rPr>
        <w:t xml:space="preserve"> (with K. Ahmed, Y. Awe, D. Barnes and M. Kojima).  </w:t>
      </w:r>
      <w:smartTag w:uri="urn:schemas-microsoft-com:office:smarttags" w:element="place">
        <w:smartTag w:uri="urn:schemas-microsoft-com:office:smarttags" w:element="City">
          <w:r w:rsidRPr="001503CC">
            <w:rPr>
              <w:rFonts w:ascii="Times New Roman" w:hAnsi="Times New Roman"/>
              <w:noProof/>
              <w:sz w:val="24"/>
              <w:szCs w:val="26"/>
            </w:rPr>
            <w:t>Washington</w:t>
          </w:r>
        </w:smartTag>
        <w:r w:rsidRPr="001503CC">
          <w:rPr>
            <w:rFonts w:ascii="Times New Roman" w:hAnsi="Times New Roman"/>
            <w:noProof/>
            <w:sz w:val="24"/>
            <w:szCs w:val="26"/>
          </w:rPr>
          <w:t xml:space="preserve">, </w:t>
        </w:r>
        <w:smartTag w:uri="urn:schemas-microsoft-com:office:smarttags" w:element="State">
          <w:r w:rsidRPr="001503CC">
            <w:rPr>
              <w:rFonts w:ascii="Times New Roman" w:hAnsi="Times New Roman"/>
              <w:noProof/>
              <w:sz w:val="24"/>
              <w:szCs w:val="26"/>
            </w:rPr>
            <w:t>DC</w:t>
          </w:r>
        </w:smartTag>
      </w:smartTag>
      <w:r w:rsidRPr="001503CC">
        <w:rPr>
          <w:rFonts w:ascii="Times New Roman" w:hAnsi="Times New Roman"/>
          <w:noProof/>
          <w:sz w:val="24"/>
          <w:szCs w:val="26"/>
        </w:rPr>
        <w:t>: World Bank, 2005.</w:t>
      </w:r>
    </w:p>
    <w:p w:rsidR="00506465" w:rsidRPr="001503CC" w:rsidRDefault="00506465" w:rsidP="00A10A80">
      <w:pPr>
        <w:tabs>
          <w:tab w:val="center" w:pos="270"/>
          <w:tab w:val="center" w:pos="540"/>
          <w:tab w:val="left" w:pos="2016"/>
          <w:tab w:val="left" w:pos="4176"/>
          <w:tab w:val="left" w:pos="8208"/>
          <w:tab w:val="left" w:pos="8640"/>
          <w:tab w:val="left" w:pos="9360"/>
        </w:tabs>
        <w:rPr>
          <w:rFonts w:ascii="Times New Roman" w:hAnsi="Times New Roman"/>
          <w:sz w:val="24"/>
        </w:rPr>
      </w:pPr>
    </w:p>
    <w:p w:rsidR="00506465" w:rsidRPr="001503CC" w:rsidRDefault="00506465"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w:t>
      </w:r>
      <w:r w:rsidR="006355F4" w:rsidRPr="001503CC">
        <w:rPr>
          <w:rFonts w:ascii="Times New Roman" w:hAnsi="Times New Roman"/>
          <w:noProof/>
          <w:sz w:val="24"/>
          <w:szCs w:val="26"/>
        </w:rPr>
        <w:t>The Demand for Insecticide-Treated Mosquito Nets</w:t>
      </w:r>
      <w:r w:rsidRPr="001503CC">
        <w:rPr>
          <w:rFonts w:ascii="Times New Roman" w:hAnsi="Times New Roman"/>
          <w:noProof/>
          <w:sz w:val="24"/>
          <w:szCs w:val="26"/>
        </w:rPr>
        <w:t xml:space="preserve">” </w:t>
      </w:r>
      <w:r w:rsidR="006355F4" w:rsidRPr="001503CC">
        <w:rPr>
          <w:rFonts w:ascii="Times New Roman" w:hAnsi="Times New Roman"/>
          <w:noProof/>
          <w:sz w:val="24"/>
          <w:szCs w:val="26"/>
        </w:rPr>
        <w:t xml:space="preserve">(with C. Poulos, J. Lampietti, D. Whittington and M. Haile) in the </w:t>
      </w:r>
      <w:r w:rsidR="006355F4" w:rsidRPr="001503CC">
        <w:rPr>
          <w:rFonts w:ascii="Times New Roman" w:hAnsi="Times New Roman"/>
          <w:b/>
          <w:noProof/>
          <w:sz w:val="24"/>
          <w:szCs w:val="26"/>
        </w:rPr>
        <w:t>Handbook of Contingent Valuation</w:t>
      </w:r>
      <w:r w:rsidRPr="001503CC">
        <w:rPr>
          <w:rFonts w:ascii="Times New Roman" w:hAnsi="Times New Roman"/>
          <w:noProof/>
          <w:sz w:val="24"/>
          <w:szCs w:val="26"/>
        </w:rPr>
        <w:t xml:space="preserve">, </w:t>
      </w:r>
      <w:r w:rsidR="006355F4" w:rsidRPr="001503CC">
        <w:rPr>
          <w:rFonts w:ascii="Times New Roman" w:hAnsi="Times New Roman"/>
          <w:noProof/>
          <w:sz w:val="24"/>
          <w:szCs w:val="26"/>
        </w:rPr>
        <w:t xml:space="preserve">J. Kahn and A. Alberini (eds.), </w:t>
      </w:r>
      <w:r w:rsidR="004D5E3A" w:rsidRPr="001503CC">
        <w:rPr>
          <w:rFonts w:ascii="Times New Roman" w:hAnsi="Times New Roman"/>
          <w:noProof/>
          <w:sz w:val="24"/>
          <w:szCs w:val="26"/>
        </w:rPr>
        <w:t>pp</w:t>
      </w:r>
      <w:r w:rsidRPr="001503CC">
        <w:rPr>
          <w:rFonts w:ascii="Times New Roman" w:hAnsi="Times New Roman"/>
          <w:noProof/>
          <w:sz w:val="24"/>
          <w:szCs w:val="26"/>
        </w:rPr>
        <w:t>.</w:t>
      </w:r>
      <w:r w:rsidR="00B87763" w:rsidRPr="001503CC">
        <w:rPr>
          <w:rFonts w:ascii="Times New Roman" w:hAnsi="Times New Roman"/>
          <w:noProof/>
          <w:sz w:val="24"/>
          <w:szCs w:val="26"/>
        </w:rPr>
        <w:t xml:space="preserve"> 324-339. Edward Elgar, 2006</w:t>
      </w:r>
      <w:r w:rsidR="004D5E3A" w:rsidRPr="001503CC">
        <w:rPr>
          <w:rFonts w:ascii="Times New Roman" w:hAnsi="Times New Roman"/>
          <w:noProof/>
          <w:sz w:val="24"/>
          <w:szCs w:val="26"/>
        </w:rPr>
        <w:t>.</w:t>
      </w:r>
    </w:p>
    <w:p w:rsidR="004654CE" w:rsidRPr="001503CC" w:rsidRDefault="004654CE" w:rsidP="004654CE">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4654CE" w:rsidRDefault="004654CE">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“Willingness to Pay for Mortality Risk Reductions: Does Latency Matter?” (with Anna Alberini, Alan Krupnick and Nathalie Simon), </w:t>
      </w:r>
      <w:r w:rsidRPr="001503CC">
        <w:rPr>
          <w:rFonts w:ascii="Times New Roman" w:hAnsi="Times New Roman"/>
          <w:b/>
          <w:noProof/>
          <w:sz w:val="24"/>
          <w:szCs w:val="26"/>
        </w:rPr>
        <w:t>Journal of Risk and Uncertainty</w:t>
      </w:r>
      <w:r w:rsidR="0099288A" w:rsidRPr="001503CC">
        <w:rPr>
          <w:rFonts w:ascii="Times New Roman" w:hAnsi="Times New Roman"/>
          <w:noProof/>
          <w:sz w:val="24"/>
          <w:szCs w:val="26"/>
        </w:rPr>
        <w:t>, 32(3):</w:t>
      </w:r>
      <w:r w:rsidR="00BF7492" w:rsidRPr="001503CC">
        <w:rPr>
          <w:rFonts w:ascii="Times New Roman" w:hAnsi="Times New Roman"/>
          <w:noProof/>
          <w:sz w:val="24"/>
          <w:szCs w:val="26"/>
        </w:rPr>
        <w:t xml:space="preserve"> </w:t>
      </w:r>
      <w:r w:rsidR="0099288A" w:rsidRPr="001503CC">
        <w:rPr>
          <w:rFonts w:ascii="Times New Roman" w:hAnsi="Times New Roman"/>
          <w:noProof/>
          <w:sz w:val="24"/>
          <w:szCs w:val="26"/>
        </w:rPr>
        <w:t xml:space="preserve">231-245, </w:t>
      </w:r>
      <w:r w:rsidR="00BF7492" w:rsidRPr="001503CC">
        <w:rPr>
          <w:rFonts w:ascii="Times New Roman" w:hAnsi="Times New Roman"/>
          <w:noProof/>
          <w:sz w:val="24"/>
          <w:szCs w:val="26"/>
        </w:rPr>
        <w:t>May 2006</w:t>
      </w:r>
      <w:r w:rsidRPr="001503CC">
        <w:rPr>
          <w:rFonts w:ascii="Times New Roman" w:hAnsi="Times New Roman"/>
          <w:noProof/>
          <w:sz w:val="24"/>
          <w:szCs w:val="26"/>
        </w:rPr>
        <w:t>.</w:t>
      </w:r>
    </w:p>
    <w:p w:rsidR="00983540" w:rsidRDefault="00983540" w:rsidP="00983540">
      <w:pPr>
        <w:pStyle w:val="ListParagraph"/>
        <w:rPr>
          <w:rFonts w:ascii="Times New Roman" w:hAnsi="Times New Roman"/>
          <w:noProof/>
          <w:sz w:val="24"/>
          <w:szCs w:val="26"/>
        </w:rPr>
      </w:pPr>
    </w:p>
    <w:p w:rsidR="00983540" w:rsidRPr="001503CC" w:rsidRDefault="0098354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Pr>
          <w:rFonts w:ascii="Times New Roman" w:hAnsi="Times New Roman"/>
          <w:b/>
          <w:noProof/>
          <w:sz w:val="24"/>
          <w:szCs w:val="26"/>
        </w:rPr>
        <w:t>Valuing Health for Regulatory Cost-Effectiveness Analysis</w:t>
      </w:r>
      <w:r>
        <w:rPr>
          <w:rFonts w:ascii="Times New Roman" w:hAnsi="Times New Roman"/>
          <w:noProof/>
          <w:sz w:val="24"/>
          <w:szCs w:val="26"/>
        </w:rPr>
        <w:t xml:space="preserve"> (Co-author), National Academies Press, 2006.</w:t>
      </w:r>
    </w:p>
    <w:p w:rsidR="00E563CE" w:rsidRPr="001503CC" w:rsidRDefault="00E563CE" w:rsidP="00A10A80">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E563CE" w:rsidRPr="001503CC" w:rsidRDefault="00E563CE"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“The Value of Mortality Risk Reductions in </w:t>
      </w:r>
      <w:smartTag w:uri="urn:schemas-microsoft-com:office:smarttags" w:element="place">
        <w:smartTag w:uri="urn:schemas-microsoft-com:office:smarttags" w:element="City">
          <w:r w:rsidRPr="001503CC">
            <w:rPr>
              <w:rFonts w:ascii="Times New Roman" w:hAnsi="Times New Roman"/>
              <w:noProof/>
              <w:sz w:val="24"/>
              <w:szCs w:val="26"/>
            </w:rPr>
            <w:t>Delhi</w:t>
          </w:r>
        </w:smartTag>
        <w:r w:rsidRPr="001503CC">
          <w:rPr>
            <w:rFonts w:ascii="Times New Roman" w:hAnsi="Times New Roman"/>
            <w:noProof/>
            <w:sz w:val="24"/>
            <w:szCs w:val="26"/>
          </w:rPr>
          <w:t xml:space="preserve">, </w:t>
        </w:r>
        <w:smartTag w:uri="urn:schemas-microsoft-com:office:smarttags" w:element="country-region">
          <w:r w:rsidRPr="001503CC">
            <w:rPr>
              <w:rFonts w:ascii="Times New Roman" w:hAnsi="Times New Roman"/>
              <w:noProof/>
              <w:sz w:val="24"/>
              <w:szCs w:val="26"/>
            </w:rPr>
            <w:t>India</w:t>
          </w:r>
        </w:smartTag>
      </w:smartTag>
      <w:r w:rsidRPr="001503CC">
        <w:rPr>
          <w:rFonts w:ascii="Times New Roman" w:hAnsi="Times New Roman"/>
          <w:noProof/>
          <w:sz w:val="24"/>
          <w:szCs w:val="26"/>
        </w:rPr>
        <w:t xml:space="preserve">,” (with Soma Bhattacharya and Anna Alberini), </w:t>
      </w:r>
      <w:r w:rsidRPr="001503CC">
        <w:rPr>
          <w:rFonts w:ascii="Times New Roman" w:hAnsi="Times New Roman"/>
          <w:b/>
          <w:noProof/>
          <w:sz w:val="24"/>
          <w:szCs w:val="26"/>
        </w:rPr>
        <w:t>Journal of Risk and Uncertainty</w:t>
      </w:r>
      <w:r w:rsidR="0099288A" w:rsidRPr="001503CC">
        <w:rPr>
          <w:rFonts w:ascii="Times New Roman" w:hAnsi="Times New Roman"/>
          <w:noProof/>
          <w:sz w:val="24"/>
          <w:szCs w:val="26"/>
        </w:rPr>
        <w:t>, 34(1): 21-47, February 2007</w:t>
      </w:r>
      <w:r w:rsidRPr="001503CC">
        <w:rPr>
          <w:rFonts w:ascii="Times New Roman" w:hAnsi="Times New Roman"/>
          <w:noProof/>
          <w:sz w:val="24"/>
          <w:szCs w:val="26"/>
        </w:rPr>
        <w:t>.</w:t>
      </w:r>
    </w:p>
    <w:p w:rsidR="00A10A80" w:rsidRPr="001503CC" w:rsidRDefault="00A10A80" w:rsidP="00A10A80">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A10A80" w:rsidRPr="001503CC" w:rsidRDefault="00A10A80"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 xml:space="preserve">“The Impact of Policies to Control Motor Vehicle Emissions in </w:t>
      </w:r>
      <w:smartTag w:uri="urn:schemas-microsoft-com:office:smarttags" w:element="place">
        <w:smartTag w:uri="urn:schemas-microsoft-com:office:smarttags" w:element="City">
          <w:r w:rsidRPr="001503CC">
            <w:rPr>
              <w:rFonts w:ascii="Times New Roman" w:hAnsi="Times New Roman"/>
              <w:noProof/>
              <w:sz w:val="24"/>
              <w:szCs w:val="26"/>
            </w:rPr>
            <w:t>Mumbai</w:t>
          </w:r>
        </w:smartTag>
        <w:r w:rsidRPr="001503CC">
          <w:rPr>
            <w:rFonts w:ascii="Times New Roman" w:hAnsi="Times New Roman"/>
            <w:noProof/>
            <w:sz w:val="24"/>
            <w:szCs w:val="26"/>
          </w:rPr>
          <w:t xml:space="preserve">, </w:t>
        </w:r>
        <w:smartTag w:uri="urn:schemas-microsoft-com:office:smarttags" w:element="country-region">
          <w:r w:rsidRPr="001503CC">
            <w:rPr>
              <w:rFonts w:ascii="Times New Roman" w:hAnsi="Times New Roman"/>
              <w:noProof/>
              <w:sz w:val="24"/>
              <w:szCs w:val="26"/>
            </w:rPr>
            <w:t>India</w:t>
          </w:r>
        </w:smartTag>
      </w:smartTag>
      <w:r w:rsidRPr="001503CC">
        <w:rPr>
          <w:rFonts w:ascii="Times New Roman" w:hAnsi="Times New Roman"/>
          <w:noProof/>
          <w:sz w:val="24"/>
          <w:szCs w:val="26"/>
        </w:rPr>
        <w:t xml:space="preserve">,” (with Akie Takeuchi and Antonio Bento), </w:t>
      </w:r>
      <w:r w:rsidRPr="001503CC">
        <w:rPr>
          <w:rFonts w:ascii="Times New Roman" w:hAnsi="Times New Roman"/>
          <w:b/>
          <w:bCs/>
          <w:noProof/>
          <w:sz w:val="24"/>
          <w:szCs w:val="26"/>
        </w:rPr>
        <w:t>Journal of Regional Science</w:t>
      </w:r>
      <w:r w:rsidRPr="001503CC">
        <w:rPr>
          <w:rFonts w:ascii="Times New Roman" w:hAnsi="Times New Roman"/>
          <w:noProof/>
          <w:sz w:val="24"/>
          <w:szCs w:val="26"/>
        </w:rPr>
        <w:t>, 47(1): 27-46, February 2007.</w:t>
      </w:r>
    </w:p>
    <w:p w:rsidR="00A10A80" w:rsidRPr="001503CC" w:rsidRDefault="00A10A80" w:rsidP="00A10A80">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A10A80" w:rsidRPr="001503CC" w:rsidRDefault="00A10A80"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6"/>
        </w:rPr>
      </w:pPr>
      <w:r w:rsidRPr="001503CC">
        <w:rPr>
          <w:rFonts w:ascii="Times New Roman" w:hAnsi="Times New Roman"/>
          <w:noProof/>
          <w:sz w:val="24"/>
          <w:szCs w:val="26"/>
        </w:rPr>
        <w:t>“Why Have Traffic Fat</w:t>
      </w:r>
      <w:r w:rsidR="0043355B">
        <w:rPr>
          <w:rFonts w:ascii="Times New Roman" w:hAnsi="Times New Roman"/>
          <w:noProof/>
          <w:sz w:val="24"/>
          <w:szCs w:val="26"/>
        </w:rPr>
        <w:t>alities Declined in Industrialis</w:t>
      </w:r>
      <w:r w:rsidRPr="001503CC">
        <w:rPr>
          <w:rFonts w:ascii="Times New Roman" w:hAnsi="Times New Roman"/>
          <w:noProof/>
          <w:sz w:val="24"/>
          <w:szCs w:val="26"/>
        </w:rPr>
        <w:t xml:space="preserve">ed Countries?  Implications for Pedestrians and Vehicle Occupants,” (with Elizabeth Kopits), </w:t>
      </w:r>
      <w:r w:rsidRPr="001503CC">
        <w:rPr>
          <w:rFonts w:ascii="Times New Roman" w:hAnsi="Times New Roman"/>
          <w:b/>
          <w:noProof/>
          <w:sz w:val="24"/>
          <w:szCs w:val="26"/>
        </w:rPr>
        <w:t>Journal of Transport Economics and Policy</w:t>
      </w:r>
      <w:r w:rsidR="005D21D4" w:rsidRPr="001503CC">
        <w:rPr>
          <w:rFonts w:ascii="Times New Roman" w:hAnsi="Times New Roman"/>
          <w:noProof/>
          <w:sz w:val="24"/>
          <w:szCs w:val="26"/>
        </w:rPr>
        <w:t>, 42(1):129-154, January 2008</w:t>
      </w:r>
      <w:r w:rsidRPr="001503CC">
        <w:rPr>
          <w:rFonts w:ascii="Times New Roman" w:hAnsi="Times New Roman"/>
          <w:noProof/>
          <w:sz w:val="24"/>
          <w:szCs w:val="26"/>
        </w:rPr>
        <w:t>.</w:t>
      </w:r>
    </w:p>
    <w:p w:rsidR="00B576E3" w:rsidRPr="001503CC" w:rsidRDefault="00B576E3" w:rsidP="00B576E3">
      <w:pPr>
        <w:tabs>
          <w:tab w:val="center" w:pos="270"/>
          <w:tab w:val="center" w:pos="540"/>
          <w:tab w:val="left" w:pos="2016"/>
          <w:tab w:val="left" w:pos="4176"/>
          <w:tab w:val="left" w:pos="8208"/>
          <w:tab w:val="left" w:pos="8640"/>
          <w:tab w:val="left" w:pos="9360"/>
        </w:tabs>
        <w:rPr>
          <w:rFonts w:ascii="Times New Roman" w:hAnsi="Times New Roman"/>
          <w:noProof/>
          <w:sz w:val="24"/>
          <w:szCs w:val="26"/>
        </w:rPr>
      </w:pPr>
    </w:p>
    <w:p w:rsidR="00B576E3" w:rsidRPr="001503CC" w:rsidRDefault="00B576E3"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1503CC">
        <w:rPr>
          <w:rFonts w:ascii="Times New Roman" w:hAnsi="Times New Roman"/>
          <w:color w:val="000000"/>
          <w:sz w:val="24"/>
          <w:szCs w:val="24"/>
        </w:rPr>
        <w:t xml:space="preserve">“The Welfare Effects of Slum Improvement Programs: The Case of Mumbai” (with </w:t>
      </w:r>
      <w:proofErr w:type="spellStart"/>
      <w:r w:rsidRPr="001503CC">
        <w:rPr>
          <w:rFonts w:ascii="Times New Roman" w:hAnsi="Times New Roman"/>
          <w:color w:val="000000"/>
          <w:sz w:val="24"/>
          <w:szCs w:val="24"/>
        </w:rPr>
        <w:t>Akie</w:t>
      </w:r>
      <w:proofErr w:type="spellEnd"/>
      <w:r w:rsidRPr="001503CC">
        <w:rPr>
          <w:rFonts w:ascii="Times New Roman" w:hAnsi="Times New Roman"/>
          <w:color w:val="000000"/>
          <w:sz w:val="24"/>
          <w:szCs w:val="24"/>
        </w:rPr>
        <w:t xml:space="preserve"> Takeuchi and Antonio Bento), </w:t>
      </w:r>
      <w:r w:rsidRPr="001503CC">
        <w:rPr>
          <w:rFonts w:ascii="Times New Roman" w:hAnsi="Times New Roman"/>
          <w:b/>
          <w:color w:val="000000"/>
          <w:sz w:val="24"/>
          <w:szCs w:val="24"/>
        </w:rPr>
        <w:t>Journal of Urban Economics</w:t>
      </w:r>
      <w:r w:rsidR="005D21D4" w:rsidRPr="001503CC">
        <w:rPr>
          <w:rFonts w:ascii="Times New Roman" w:hAnsi="Times New Roman"/>
          <w:color w:val="000000"/>
          <w:sz w:val="24"/>
          <w:szCs w:val="24"/>
        </w:rPr>
        <w:t>, 64(1), 65-84, July 2008.</w:t>
      </w:r>
    </w:p>
    <w:p w:rsidR="005D21D4" w:rsidRPr="001503CC" w:rsidRDefault="005D21D4" w:rsidP="005D21D4">
      <w:pPr>
        <w:tabs>
          <w:tab w:val="center" w:pos="270"/>
          <w:tab w:val="center" w:pos="540"/>
          <w:tab w:val="left" w:pos="2016"/>
          <w:tab w:val="left" w:pos="4176"/>
          <w:tab w:val="left" w:pos="8208"/>
          <w:tab w:val="left" w:pos="8640"/>
          <w:tab w:val="left" w:pos="9360"/>
        </w:tabs>
        <w:rPr>
          <w:rFonts w:ascii="Times New Roman" w:hAnsi="Times New Roman"/>
          <w:noProof/>
          <w:sz w:val="24"/>
          <w:szCs w:val="24"/>
        </w:rPr>
      </w:pPr>
    </w:p>
    <w:p w:rsidR="005D21D4" w:rsidRPr="001503CC" w:rsidRDefault="005D21D4" w:rsidP="00A10A80">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1503CC">
        <w:rPr>
          <w:rFonts w:ascii="Times New Roman" w:hAnsi="Times New Roman"/>
          <w:color w:val="000000"/>
          <w:sz w:val="24"/>
          <w:szCs w:val="24"/>
        </w:rPr>
        <w:t>“</w:t>
      </w:r>
      <w:r w:rsidR="005D1A04" w:rsidRPr="001503CC">
        <w:rPr>
          <w:rFonts w:ascii="Times New Roman" w:hAnsi="Times New Roman"/>
          <w:color w:val="000000"/>
          <w:sz w:val="24"/>
          <w:szCs w:val="24"/>
        </w:rPr>
        <w:t xml:space="preserve">Global Environmental Sustainability—Protecting the Commons,” </w:t>
      </w:r>
      <w:r w:rsidR="002B54C5" w:rsidRPr="001503CC">
        <w:rPr>
          <w:rFonts w:ascii="Times New Roman" w:hAnsi="Times New Roman"/>
          <w:color w:val="000000"/>
          <w:sz w:val="24"/>
          <w:szCs w:val="24"/>
        </w:rPr>
        <w:t xml:space="preserve">Chapter 7 of the </w:t>
      </w:r>
      <w:r w:rsidR="005D1A04" w:rsidRPr="001503CC">
        <w:rPr>
          <w:rFonts w:ascii="Times New Roman" w:hAnsi="Times New Roman"/>
          <w:b/>
          <w:bCs/>
          <w:color w:val="000000"/>
          <w:sz w:val="24"/>
          <w:szCs w:val="24"/>
        </w:rPr>
        <w:t>Global Monitoring Report 2008</w:t>
      </w:r>
      <w:r w:rsidR="005D1A04" w:rsidRPr="001503CC">
        <w:rPr>
          <w:rFonts w:ascii="Times New Roman" w:hAnsi="Times New Roman"/>
          <w:color w:val="000000"/>
          <w:sz w:val="24"/>
          <w:szCs w:val="24"/>
        </w:rPr>
        <w:t xml:space="preserve">, </w:t>
      </w:r>
      <w:smartTag w:uri="urn:schemas-microsoft-com:office:smarttags" w:element="place">
        <w:smartTag w:uri="urn:schemas-microsoft-com:office:smarttags" w:element="City">
          <w:r w:rsidR="005D1A04" w:rsidRPr="001503CC">
            <w:rPr>
              <w:rFonts w:ascii="Times New Roman" w:hAnsi="Times New Roman"/>
              <w:color w:val="000000"/>
              <w:sz w:val="24"/>
              <w:szCs w:val="24"/>
            </w:rPr>
            <w:t>Washington</w:t>
          </w:r>
        </w:smartTag>
        <w:r w:rsidR="005D1A04" w:rsidRPr="001503CC">
          <w:rPr>
            <w:rFonts w:ascii="Times New Roman" w:hAnsi="Times New Roman"/>
            <w:color w:val="000000"/>
            <w:sz w:val="24"/>
            <w:szCs w:val="24"/>
          </w:rPr>
          <w:t xml:space="preserve">, </w:t>
        </w:r>
        <w:smartTag w:uri="urn:schemas-microsoft-com:office:smarttags" w:element="State">
          <w:r w:rsidR="005D1A04" w:rsidRPr="001503CC">
            <w:rPr>
              <w:rFonts w:ascii="Times New Roman" w:hAnsi="Times New Roman"/>
              <w:color w:val="000000"/>
              <w:sz w:val="24"/>
              <w:szCs w:val="24"/>
            </w:rPr>
            <w:t>DC</w:t>
          </w:r>
        </w:smartTag>
      </w:smartTag>
      <w:r w:rsidR="005D1A04" w:rsidRPr="001503CC">
        <w:rPr>
          <w:rFonts w:ascii="Times New Roman" w:hAnsi="Times New Roman"/>
          <w:color w:val="000000"/>
          <w:sz w:val="24"/>
          <w:szCs w:val="24"/>
        </w:rPr>
        <w:t>: World Bank</w:t>
      </w:r>
      <w:r w:rsidR="002B54C5" w:rsidRPr="001503CC">
        <w:rPr>
          <w:rFonts w:ascii="Times New Roman" w:hAnsi="Times New Roman"/>
          <w:color w:val="000000"/>
          <w:sz w:val="24"/>
          <w:szCs w:val="24"/>
        </w:rPr>
        <w:t>, April 2008</w:t>
      </w:r>
      <w:r w:rsidR="005D1A04" w:rsidRPr="001503CC">
        <w:rPr>
          <w:rFonts w:ascii="Times New Roman" w:hAnsi="Times New Roman"/>
          <w:color w:val="000000"/>
          <w:sz w:val="24"/>
          <w:szCs w:val="24"/>
        </w:rPr>
        <w:t>.</w:t>
      </w:r>
    </w:p>
    <w:p w:rsidR="002B54C5" w:rsidRPr="001503CC" w:rsidRDefault="002B54C5" w:rsidP="002B54C5">
      <w:pPr>
        <w:tabs>
          <w:tab w:val="center" w:pos="270"/>
          <w:tab w:val="center" w:pos="540"/>
          <w:tab w:val="left" w:pos="2016"/>
          <w:tab w:val="left" w:pos="4176"/>
          <w:tab w:val="left" w:pos="8208"/>
          <w:tab w:val="left" w:pos="8640"/>
          <w:tab w:val="left" w:pos="9360"/>
        </w:tabs>
        <w:rPr>
          <w:rFonts w:ascii="Times New Roman" w:hAnsi="Times New Roman"/>
          <w:noProof/>
          <w:sz w:val="24"/>
          <w:szCs w:val="24"/>
        </w:rPr>
      </w:pPr>
    </w:p>
    <w:p w:rsidR="002B54C5" w:rsidRPr="001503CC" w:rsidRDefault="002B54C5" w:rsidP="002B54C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1503CC">
        <w:rPr>
          <w:rFonts w:ascii="Times New Roman" w:hAnsi="Times New Roman"/>
          <w:noProof/>
          <w:sz w:val="24"/>
          <w:szCs w:val="24"/>
        </w:rPr>
        <w:t xml:space="preserve">“A Cross-Country Comparison of Decentralization and Environmental Protection: Commentary” in </w:t>
      </w:r>
      <w:r w:rsidRPr="001503CC">
        <w:rPr>
          <w:rFonts w:ascii="Times New Roman" w:hAnsi="Times New Roman"/>
          <w:b/>
          <w:i/>
          <w:iCs/>
          <w:noProof/>
          <w:sz w:val="24"/>
          <w:szCs w:val="24"/>
        </w:rPr>
        <w:t>Fiscal Decentralization and Land Policies</w:t>
      </w:r>
      <w:r w:rsidRPr="001503CC">
        <w:rPr>
          <w:rFonts w:ascii="Times New Roman" w:hAnsi="Times New Roman"/>
          <w:noProof/>
          <w:sz w:val="24"/>
          <w:szCs w:val="24"/>
        </w:rPr>
        <w:t xml:space="preserve">, G. Ingram and Y. Hong (eds.). </w:t>
      </w:r>
      <w:smartTag w:uri="urn:schemas-microsoft-com:office:smarttags" w:element="place">
        <w:smartTag w:uri="urn:schemas-microsoft-com:office:smarttags" w:element="City">
          <w:r w:rsidRPr="001503CC">
            <w:rPr>
              <w:rFonts w:ascii="Times New Roman" w:hAnsi="Times New Roman"/>
              <w:noProof/>
              <w:sz w:val="24"/>
              <w:szCs w:val="24"/>
            </w:rPr>
            <w:t>Cambridge</w:t>
          </w:r>
        </w:smartTag>
        <w:r w:rsidRPr="001503CC">
          <w:rPr>
            <w:rFonts w:ascii="Times New Roman" w:hAnsi="Times New Roman"/>
            <w:noProof/>
            <w:sz w:val="24"/>
            <w:szCs w:val="24"/>
          </w:rPr>
          <w:t xml:space="preserve">, </w:t>
        </w:r>
        <w:smartTag w:uri="urn:schemas-microsoft-com:office:smarttags" w:element="State">
          <w:r w:rsidRPr="001503CC">
            <w:rPr>
              <w:rFonts w:ascii="Times New Roman" w:hAnsi="Times New Roman"/>
              <w:noProof/>
              <w:sz w:val="24"/>
              <w:szCs w:val="24"/>
            </w:rPr>
            <w:t>MA</w:t>
          </w:r>
        </w:smartTag>
      </w:smartTag>
      <w:r w:rsidRPr="001503CC">
        <w:rPr>
          <w:rFonts w:ascii="Times New Roman" w:hAnsi="Times New Roman"/>
          <w:noProof/>
          <w:sz w:val="24"/>
          <w:szCs w:val="24"/>
        </w:rPr>
        <w:t xml:space="preserve">: Lincoln Institute of Land Development (2008). </w:t>
      </w:r>
    </w:p>
    <w:p w:rsidR="002B54C5" w:rsidRPr="001503CC" w:rsidRDefault="002B54C5" w:rsidP="002B54C5">
      <w:pPr>
        <w:tabs>
          <w:tab w:val="center" w:pos="270"/>
          <w:tab w:val="center" w:pos="540"/>
          <w:tab w:val="left" w:pos="2016"/>
          <w:tab w:val="left" w:pos="4176"/>
          <w:tab w:val="left" w:pos="8208"/>
          <w:tab w:val="left" w:pos="8640"/>
          <w:tab w:val="left" w:pos="9360"/>
        </w:tabs>
        <w:rPr>
          <w:rFonts w:ascii="Times New Roman" w:hAnsi="Times New Roman"/>
          <w:noProof/>
          <w:sz w:val="24"/>
          <w:szCs w:val="24"/>
        </w:rPr>
      </w:pPr>
    </w:p>
    <w:p w:rsidR="002B54C5" w:rsidRPr="001503CC" w:rsidRDefault="002B54C5" w:rsidP="002B54C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1503CC">
        <w:rPr>
          <w:rFonts w:ascii="Times New Roman" w:hAnsi="Times New Roman"/>
          <w:noProof/>
          <w:sz w:val="24"/>
          <w:szCs w:val="24"/>
        </w:rPr>
        <w:t xml:space="preserve">“What Are the Health Effects of Air Pollution in </w:t>
      </w:r>
      <w:smartTag w:uri="urn:schemas-microsoft-com:office:smarttags" w:element="place">
        <w:smartTag w:uri="urn:schemas-microsoft-com:office:smarttags" w:element="country-region">
          <w:r w:rsidRPr="001503CC">
            <w:rPr>
              <w:rFonts w:ascii="Times New Roman" w:hAnsi="Times New Roman"/>
              <w:noProof/>
              <w:sz w:val="24"/>
              <w:szCs w:val="24"/>
            </w:rPr>
            <w:t>China</w:t>
          </w:r>
        </w:smartTag>
      </w:smartTag>
      <w:r w:rsidRPr="001503CC">
        <w:rPr>
          <w:rFonts w:ascii="Times New Roman" w:hAnsi="Times New Roman"/>
          <w:noProof/>
          <w:sz w:val="24"/>
          <w:szCs w:val="24"/>
        </w:rPr>
        <w:t xml:space="preserve">? in </w:t>
      </w:r>
      <w:r w:rsidR="00D96533" w:rsidRPr="001503CC">
        <w:rPr>
          <w:rFonts w:ascii="Times New Roman" w:hAnsi="Times New Roman"/>
          <w:b/>
          <w:i/>
          <w:iCs/>
          <w:noProof/>
          <w:sz w:val="24"/>
          <w:szCs w:val="24"/>
        </w:rPr>
        <w:t>Is Economic Growth Sustainable?</w:t>
      </w:r>
      <w:r w:rsidR="00DD7FE6" w:rsidRPr="001503CC">
        <w:rPr>
          <w:rFonts w:ascii="Times New Roman" w:hAnsi="Times New Roman"/>
          <w:noProof/>
          <w:sz w:val="24"/>
          <w:szCs w:val="24"/>
        </w:rPr>
        <w:t>, G.M. Heal (ed</w:t>
      </w:r>
      <w:r w:rsidRPr="001503CC">
        <w:rPr>
          <w:rFonts w:ascii="Times New Roman" w:hAnsi="Times New Roman"/>
          <w:noProof/>
          <w:sz w:val="24"/>
          <w:szCs w:val="24"/>
        </w:rPr>
        <w:t>). London:Palgrave-Macmi</w:t>
      </w:r>
      <w:r w:rsidR="00DD7FE6" w:rsidRPr="001503CC">
        <w:rPr>
          <w:rFonts w:ascii="Times New Roman" w:hAnsi="Times New Roman"/>
          <w:noProof/>
          <w:sz w:val="24"/>
          <w:szCs w:val="24"/>
        </w:rPr>
        <w:t xml:space="preserve">llan, </w:t>
      </w:r>
      <w:r w:rsidR="00D96533" w:rsidRPr="001503CC">
        <w:rPr>
          <w:rFonts w:ascii="Times New Roman" w:hAnsi="Times New Roman"/>
          <w:noProof/>
          <w:sz w:val="24"/>
          <w:szCs w:val="24"/>
        </w:rPr>
        <w:t>2010</w:t>
      </w:r>
      <w:r w:rsidRPr="001503CC">
        <w:rPr>
          <w:rFonts w:ascii="Times New Roman" w:hAnsi="Times New Roman"/>
          <w:noProof/>
          <w:sz w:val="24"/>
          <w:szCs w:val="24"/>
        </w:rPr>
        <w:t>.</w:t>
      </w:r>
    </w:p>
    <w:p w:rsidR="00F46F11" w:rsidRPr="001503CC" w:rsidRDefault="00F46F11" w:rsidP="00F46F11">
      <w:pPr>
        <w:tabs>
          <w:tab w:val="center" w:pos="270"/>
          <w:tab w:val="center" w:pos="540"/>
          <w:tab w:val="left" w:pos="2016"/>
          <w:tab w:val="left" w:pos="4176"/>
          <w:tab w:val="left" w:pos="8208"/>
          <w:tab w:val="left" w:pos="8640"/>
          <w:tab w:val="left" w:pos="9360"/>
        </w:tabs>
        <w:ind w:left="540"/>
        <w:rPr>
          <w:rFonts w:ascii="Times New Roman" w:hAnsi="Times New Roman"/>
          <w:noProof/>
          <w:sz w:val="24"/>
          <w:szCs w:val="24"/>
        </w:rPr>
      </w:pPr>
    </w:p>
    <w:p w:rsidR="00F46F11" w:rsidRPr="001503CC" w:rsidRDefault="00424CA3" w:rsidP="00F46F11">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1503CC">
        <w:rPr>
          <w:rFonts w:ascii="Times New Roman" w:hAnsi="Times New Roman"/>
          <w:b/>
          <w:noProof/>
          <w:sz w:val="24"/>
          <w:szCs w:val="24"/>
        </w:rPr>
        <w:t>Hidden Costs of Energy: Unpriced</w:t>
      </w:r>
      <w:r w:rsidR="00F402D6" w:rsidRPr="001503CC">
        <w:rPr>
          <w:rFonts w:ascii="Times New Roman" w:hAnsi="Times New Roman"/>
          <w:b/>
          <w:noProof/>
          <w:sz w:val="24"/>
          <w:szCs w:val="24"/>
        </w:rPr>
        <w:t xml:space="preserve"> Consequences of Energy Production and Use.</w:t>
      </w:r>
      <w:r w:rsidR="00F402D6" w:rsidRPr="001503CC">
        <w:rPr>
          <w:rFonts w:ascii="Times New Roman" w:hAnsi="Times New Roman"/>
          <w:i/>
          <w:noProof/>
          <w:sz w:val="24"/>
          <w:szCs w:val="24"/>
        </w:rPr>
        <w:t xml:space="preserve"> </w:t>
      </w:r>
      <w:r w:rsidR="00F402D6" w:rsidRPr="001503CC">
        <w:rPr>
          <w:rFonts w:ascii="Times New Roman" w:hAnsi="Times New Roman"/>
          <w:noProof/>
          <w:sz w:val="24"/>
          <w:szCs w:val="24"/>
        </w:rPr>
        <w:t xml:space="preserve">(co-author and Vice-Chair of Committee).  National Research Council, 2010. </w:t>
      </w:r>
    </w:p>
    <w:p w:rsidR="005E5D44" w:rsidRPr="001503CC" w:rsidRDefault="005E5D44" w:rsidP="005E5D44">
      <w:pPr>
        <w:pStyle w:val="ListParagraph"/>
        <w:rPr>
          <w:rFonts w:ascii="Times New Roman" w:hAnsi="Times New Roman"/>
          <w:noProof/>
          <w:sz w:val="24"/>
          <w:szCs w:val="24"/>
        </w:rPr>
      </w:pPr>
    </w:p>
    <w:p w:rsidR="005E5D44" w:rsidRPr="001503CC" w:rsidRDefault="005E5D44" w:rsidP="005E5D44">
      <w:pPr>
        <w:numPr>
          <w:ilvl w:val="0"/>
          <w:numId w:val="2"/>
        </w:numPr>
        <w:tabs>
          <w:tab w:val="center" w:pos="270"/>
          <w:tab w:val="center" w:pos="540"/>
          <w:tab w:val="left" w:pos="2016"/>
          <w:tab w:val="left" w:pos="4176"/>
          <w:tab w:val="left" w:pos="8208"/>
          <w:tab w:val="left" w:pos="8640"/>
          <w:tab w:val="left" w:pos="9360"/>
        </w:tabs>
        <w:ind w:left="547" w:hanging="810"/>
        <w:rPr>
          <w:rFonts w:ascii="Times New Roman" w:hAnsi="Times New Roman"/>
          <w:noProof/>
          <w:sz w:val="24"/>
          <w:szCs w:val="24"/>
        </w:rPr>
      </w:pPr>
      <w:r w:rsidRPr="001503CC">
        <w:rPr>
          <w:rFonts w:ascii="Times New Roman" w:hAnsi="Times New Roman"/>
          <w:b/>
          <w:i/>
          <w:noProof/>
          <w:sz w:val="24"/>
          <w:szCs w:val="24"/>
        </w:rPr>
        <w:t>Climate Change Assessments: Review of the Processes and Procedures of the Inter-Governmental Panel on Climate Change.</w:t>
      </w:r>
      <w:r w:rsidRPr="001503CC">
        <w:rPr>
          <w:rFonts w:ascii="Times New Roman" w:hAnsi="Times New Roman"/>
          <w:noProof/>
          <w:sz w:val="24"/>
          <w:szCs w:val="24"/>
        </w:rPr>
        <w:t xml:space="preserve">  Inter-Academy Council. Amsterdam. 2010.</w:t>
      </w:r>
      <w:r w:rsidRPr="001503CC">
        <w:rPr>
          <w:rFonts w:ascii="Times New Roman" w:hAnsi="Times New Roman"/>
          <w:noProof/>
          <w:sz w:val="24"/>
          <w:szCs w:val="24"/>
        </w:rPr>
        <w:tab/>
      </w:r>
    </w:p>
    <w:p w:rsidR="005E5D44" w:rsidRPr="001503CC" w:rsidRDefault="005E5D44" w:rsidP="005E5D44">
      <w:pPr>
        <w:pStyle w:val="ListParagraph"/>
        <w:rPr>
          <w:rFonts w:ascii="Times New Roman" w:hAnsi="Times New Roman"/>
          <w:noProof/>
          <w:sz w:val="24"/>
          <w:szCs w:val="24"/>
        </w:rPr>
      </w:pPr>
    </w:p>
    <w:p w:rsidR="00BF217D" w:rsidRPr="001503CC" w:rsidRDefault="00BF217D" w:rsidP="00BF217D">
      <w:pPr>
        <w:numPr>
          <w:ilvl w:val="0"/>
          <w:numId w:val="2"/>
        </w:numPr>
        <w:tabs>
          <w:tab w:val="clear" w:pos="360"/>
          <w:tab w:val="center" w:pos="270"/>
          <w:tab w:val="center" w:pos="540"/>
          <w:tab w:val="left" w:pos="2016"/>
          <w:tab w:val="left" w:pos="4176"/>
          <w:tab w:val="left" w:pos="8208"/>
          <w:tab w:val="left" w:pos="8640"/>
          <w:tab w:val="left" w:pos="9360"/>
        </w:tabs>
        <w:ind w:left="547" w:hanging="810"/>
        <w:rPr>
          <w:rFonts w:ascii="Times New Roman" w:hAnsi="Times New Roman"/>
          <w:noProof/>
          <w:sz w:val="24"/>
          <w:szCs w:val="24"/>
        </w:rPr>
      </w:pPr>
      <w:r w:rsidRPr="001503CC">
        <w:rPr>
          <w:rFonts w:ascii="Times New Roman" w:hAnsi="Times New Roman"/>
          <w:color w:val="000000"/>
          <w:sz w:val="24"/>
          <w:szCs w:val="24"/>
        </w:rPr>
        <w:lastRenderedPageBreak/>
        <w:t xml:space="preserve">"The Political Economy of Health Services Provision in Brazil," (with Ahmed Mobarak and Andrew Sunil </w:t>
      </w:r>
      <w:proofErr w:type="spellStart"/>
      <w:r w:rsidRPr="001503CC">
        <w:rPr>
          <w:rFonts w:ascii="Times New Roman" w:hAnsi="Times New Roman"/>
          <w:color w:val="000000"/>
          <w:sz w:val="24"/>
          <w:szCs w:val="24"/>
        </w:rPr>
        <w:t>Rajkumar</w:t>
      </w:r>
      <w:proofErr w:type="spellEnd"/>
      <w:r w:rsidRPr="001503CC">
        <w:rPr>
          <w:rFonts w:ascii="Times New Roman" w:hAnsi="Times New Roman"/>
          <w:color w:val="000000"/>
          <w:sz w:val="24"/>
          <w:szCs w:val="24"/>
        </w:rPr>
        <w:t>)</w:t>
      </w:r>
      <w:r w:rsidR="00F65070">
        <w:rPr>
          <w:rFonts w:ascii="Times New Roman" w:hAnsi="Times New Roman"/>
          <w:color w:val="000000"/>
          <w:sz w:val="24"/>
          <w:szCs w:val="24"/>
        </w:rPr>
        <w:t>,</w:t>
      </w:r>
      <w:r w:rsidRPr="001503CC">
        <w:rPr>
          <w:rFonts w:ascii="Times New Roman" w:hAnsi="Times New Roman"/>
          <w:color w:val="000000"/>
          <w:sz w:val="24"/>
          <w:szCs w:val="24"/>
        </w:rPr>
        <w:t xml:space="preserve"> </w:t>
      </w:r>
      <w:r w:rsidRPr="002100FF">
        <w:rPr>
          <w:rFonts w:ascii="Times New Roman" w:hAnsi="Times New Roman"/>
          <w:b/>
          <w:color w:val="000000"/>
          <w:sz w:val="24"/>
          <w:szCs w:val="24"/>
        </w:rPr>
        <w:t>Economic Development and Cultural Change</w:t>
      </w:r>
      <w:r w:rsidRPr="001503CC">
        <w:rPr>
          <w:rFonts w:ascii="Times New Roman" w:hAnsi="Times New Roman"/>
          <w:color w:val="000000"/>
          <w:sz w:val="24"/>
          <w:szCs w:val="24"/>
        </w:rPr>
        <w:t>, 59(4), 723-751, July 2011.</w:t>
      </w:r>
    </w:p>
    <w:p w:rsidR="005E5D44" w:rsidRPr="001503CC" w:rsidRDefault="005E5D44" w:rsidP="00BF217D">
      <w:pPr>
        <w:tabs>
          <w:tab w:val="center" w:pos="270"/>
          <w:tab w:val="center" w:pos="540"/>
          <w:tab w:val="left" w:pos="2016"/>
          <w:tab w:val="left" w:pos="4176"/>
          <w:tab w:val="left" w:pos="8208"/>
          <w:tab w:val="left" w:pos="8640"/>
          <w:tab w:val="left" w:pos="9360"/>
        </w:tabs>
        <w:ind w:hanging="547"/>
        <w:rPr>
          <w:rFonts w:ascii="Times New Roman" w:hAnsi="Times New Roman"/>
          <w:noProof/>
          <w:sz w:val="24"/>
          <w:szCs w:val="24"/>
        </w:rPr>
      </w:pPr>
    </w:p>
    <w:p w:rsidR="00BD2992" w:rsidRPr="001503CC" w:rsidRDefault="005E5D44" w:rsidP="005E5D44">
      <w:pPr>
        <w:numPr>
          <w:ilvl w:val="0"/>
          <w:numId w:val="2"/>
        </w:numPr>
        <w:tabs>
          <w:tab w:val="center" w:pos="270"/>
          <w:tab w:val="center" w:pos="540"/>
          <w:tab w:val="left" w:pos="2016"/>
          <w:tab w:val="left" w:pos="4176"/>
          <w:tab w:val="left" w:pos="8208"/>
          <w:tab w:val="left" w:pos="8640"/>
          <w:tab w:val="left" w:pos="9360"/>
        </w:tabs>
        <w:ind w:left="547" w:hanging="810"/>
        <w:rPr>
          <w:rFonts w:ascii="Times New Roman" w:hAnsi="Times New Roman"/>
          <w:noProof/>
          <w:sz w:val="24"/>
          <w:szCs w:val="24"/>
        </w:rPr>
      </w:pPr>
      <w:r w:rsidRPr="001503CC">
        <w:rPr>
          <w:rFonts w:ascii="Times New Roman" w:hAnsi="Times New Roman"/>
          <w:noProof/>
          <w:sz w:val="24"/>
          <w:szCs w:val="24"/>
        </w:rPr>
        <w:t xml:space="preserve">“Valuing Mortality Risks Reductions: Progress and Challenges,” (with James K. Hammitt and Lisa A. Robinson), </w:t>
      </w:r>
      <w:r w:rsidRPr="002100FF">
        <w:rPr>
          <w:rFonts w:ascii="Times New Roman" w:hAnsi="Times New Roman"/>
          <w:b/>
          <w:noProof/>
          <w:sz w:val="24"/>
          <w:szCs w:val="24"/>
        </w:rPr>
        <w:t xml:space="preserve">Annual Review of </w:t>
      </w:r>
      <w:r w:rsidR="009335E1" w:rsidRPr="002100FF">
        <w:rPr>
          <w:rFonts w:ascii="Times New Roman" w:hAnsi="Times New Roman"/>
          <w:b/>
          <w:noProof/>
          <w:sz w:val="24"/>
          <w:szCs w:val="24"/>
        </w:rPr>
        <w:t>Re</w:t>
      </w:r>
      <w:r w:rsidRPr="002100FF">
        <w:rPr>
          <w:rFonts w:ascii="Times New Roman" w:hAnsi="Times New Roman"/>
          <w:b/>
          <w:noProof/>
          <w:sz w:val="24"/>
          <w:szCs w:val="24"/>
        </w:rPr>
        <w:t>source Economics</w:t>
      </w:r>
      <w:r w:rsidR="0067361E" w:rsidRPr="001503CC">
        <w:rPr>
          <w:rFonts w:ascii="Times New Roman" w:hAnsi="Times New Roman"/>
          <w:noProof/>
          <w:sz w:val="24"/>
          <w:szCs w:val="24"/>
        </w:rPr>
        <w:t>, vol. 3, 313-336, 2011</w:t>
      </w:r>
      <w:r w:rsidR="009335E1" w:rsidRPr="001503CC">
        <w:rPr>
          <w:rFonts w:ascii="Times New Roman" w:hAnsi="Times New Roman"/>
          <w:noProof/>
          <w:sz w:val="24"/>
          <w:szCs w:val="24"/>
        </w:rPr>
        <w:t>.</w:t>
      </w:r>
    </w:p>
    <w:p w:rsidR="00BD2992" w:rsidRPr="001503CC" w:rsidRDefault="00BD2992" w:rsidP="00BD2992">
      <w:pPr>
        <w:pStyle w:val="ListParagraph"/>
        <w:rPr>
          <w:rFonts w:ascii="Times New Roman" w:hAnsi="Times New Roman"/>
          <w:b/>
          <w:i/>
          <w:noProof/>
          <w:sz w:val="24"/>
          <w:szCs w:val="24"/>
        </w:rPr>
      </w:pPr>
    </w:p>
    <w:p w:rsidR="003B0FE6" w:rsidRDefault="0067361E" w:rsidP="005E5D44">
      <w:pPr>
        <w:numPr>
          <w:ilvl w:val="0"/>
          <w:numId w:val="2"/>
        </w:numPr>
        <w:tabs>
          <w:tab w:val="center" w:pos="270"/>
          <w:tab w:val="center" w:pos="540"/>
          <w:tab w:val="left" w:pos="2016"/>
          <w:tab w:val="left" w:pos="4176"/>
          <w:tab w:val="left" w:pos="8208"/>
          <w:tab w:val="left" w:pos="8640"/>
          <w:tab w:val="left" w:pos="9360"/>
        </w:tabs>
        <w:ind w:left="547" w:hanging="810"/>
        <w:rPr>
          <w:rFonts w:ascii="Times New Roman" w:hAnsi="Times New Roman"/>
          <w:noProof/>
          <w:sz w:val="24"/>
          <w:szCs w:val="24"/>
        </w:rPr>
      </w:pPr>
      <w:r w:rsidRPr="001503CC">
        <w:rPr>
          <w:rFonts w:ascii="Times New Roman" w:hAnsi="Times New Roman"/>
          <w:noProof/>
          <w:sz w:val="24"/>
          <w:szCs w:val="24"/>
        </w:rPr>
        <w:t>“The Cost of Fuel Economy in the Indian Passenger Vehicle Market,” (with Randy Chugh and Urvashi Narain)</w:t>
      </w:r>
      <w:r w:rsidR="00F65070">
        <w:rPr>
          <w:rFonts w:ascii="Times New Roman" w:hAnsi="Times New Roman"/>
          <w:noProof/>
          <w:sz w:val="24"/>
          <w:szCs w:val="24"/>
        </w:rPr>
        <w:t>,</w:t>
      </w:r>
      <w:r w:rsidRPr="001503CC">
        <w:rPr>
          <w:rFonts w:ascii="Times New Roman" w:hAnsi="Times New Roman"/>
          <w:noProof/>
          <w:sz w:val="24"/>
          <w:szCs w:val="24"/>
        </w:rPr>
        <w:t xml:space="preserve"> </w:t>
      </w:r>
      <w:r w:rsidRPr="002100FF">
        <w:rPr>
          <w:rFonts w:ascii="Times New Roman" w:hAnsi="Times New Roman"/>
          <w:b/>
          <w:noProof/>
          <w:sz w:val="24"/>
          <w:szCs w:val="24"/>
        </w:rPr>
        <w:t>Energy Policy</w:t>
      </w:r>
      <w:r w:rsidR="00D16843">
        <w:rPr>
          <w:rFonts w:ascii="Times New Roman" w:hAnsi="Times New Roman"/>
          <w:b/>
          <w:i/>
          <w:noProof/>
          <w:sz w:val="24"/>
          <w:szCs w:val="24"/>
        </w:rPr>
        <w:t>,</w:t>
      </w:r>
      <w:r w:rsidRPr="001503CC">
        <w:rPr>
          <w:rFonts w:ascii="Times New Roman" w:hAnsi="Times New Roman"/>
          <w:noProof/>
          <w:sz w:val="24"/>
          <w:szCs w:val="24"/>
        </w:rPr>
        <w:t xml:space="preserve"> 39(11), 7174-7183, November 2011.</w:t>
      </w:r>
    </w:p>
    <w:p w:rsidR="003B0FE6" w:rsidRDefault="003B0FE6" w:rsidP="003B0FE6">
      <w:pPr>
        <w:pStyle w:val="ListParagraph"/>
        <w:rPr>
          <w:rFonts w:ascii="Times New Roman" w:hAnsi="Times New Roman"/>
          <w:b/>
          <w:i/>
          <w:noProof/>
          <w:sz w:val="24"/>
          <w:szCs w:val="24"/>
        </w:rPr>
      </w:pPr>
    </w:p>
    <w:p w:rsidR="00C66EC0" w:rsidRDefault="003B0FE6" w:rsidP="005E5D44">
      <w:pPr>
        <w:numPr>
          <w:ilvl w:val="0"/>
          <w:numId w:val="2"/>
        </w:numPr>
        <w:tabs>
          <w:tab w:val="center" w:pos="270"/>
          <w:tab w:val="center" w:pos="540"/>
          <w:tab w:val="left" w:pos="2016"/>
          <w:tab w:val="left" w:pos="4176"/>
          <w:tab w:val="left" w:pos="8208"/>
          <w:tab w:val="left" w:pos="8640"/>
          <w:tab w:val="left" w:pos="9360"/>
        </w:tabs>
        <w:ind w:left="547" w:hanging="810"/>
        <w:rPr>
          <w:rFonts w:ascii="Times New Roman" w:hAnsi="Times New Roman"/>
          <w:noProof/>
          <w:sz w:val="24"/>
          <w:szCs w:val="24"/>
        </w:rPr>
      </w:pPr>
      <w:r>
        <w:rPr>
          <w:rFonts w:ascii="Times New Roman" w:hAnsi="Times New Roman"/>
          <w:b/>
          <w:i/>
          <w:noProof/>
          <w:sz w:val="24"/>
          <w:szCs w:val="24"/>
        </w:rPr>
        <w:t>“</w:t>
      </w:r>
      <w:r>
        <w:rPr>
          <w:rFonts w:ascii="Times New Roman" w:hAnsi="Times New Roman"/>
          <w:noProof/>
          <w:sz w:val="24"/>
          <w:szCs w:val="24"/>
        </w:rPr>
        <w:t>Public Transport Subsidies and Affordability in Mumbai, India</w:t>
      </w:r>
      <w:r w:rsidR="005215BA">
        <w:rPr>
          <w:rFonts w:ascii="Times New Roman" w:hAnsi="Times New Roman"/>
          <w:noProof/>
          <w:sz w:val="24"/>
          <w:szCs w:val="24"/>
        </w:rPr>
        <w:t>,</w:t>
      </w:r>
      <w:r>
        <w:rPr>
          <w:rFonts w:ascii="Times New Roman" w:hAnsi="Times New Roman"/>
          <w:noProof/>
          <w:sz w:val="24"/>
          <w:szCs w:val="24"/>
        </w:rPr>
        <w:t>” (with Soma Bhattacharya)</w:t>
      </w:r>
      <w:r w:rsidR="00F65070">
        <w:rPr>
          <w:rFonts w:ascii="Times New Roman" w:hAnsi="Times New Roman"/>
          <w:noProof/>
          <w:sz w:val="24"/>
          <w:szCs w:val="24"/>
        </w:rPr>
        <w:t>,</w:t>
      </w:r>
      <w:r>
        <w:rPr>
          <w:rFonts w:ascii="Times New Roman" w:hAnsi="Times New Roman"/>
          <w:noProof/>
          <w:sz w:val="24"/>
          <w:szCs w:val="24"/>
        </w:rPr>
        <w:t xml:space="preserve"> </w:t>
      </w:r>
      <w:r w:rsidRPr="002100FF">
        <w:rPr>
          <w:rFonts w:ascii="Times New Roman" w:hAnsi="Times New Roman"/>
          <w:b/>
          <w:noProof/>
          <w:sz w:val="24"/>
          <w:szCs w:val="24"/>
        </w:rPr>
        <w:t>Urban Studies Research</w:t>
      </w:r>
      <w:r w:rsidR="00D16843">
        <w:rPr>
          <w:rFonts w:ascii="Times New Roman" w:hAnsi="Times New Roman"/>
          <w:b/>
          <w:i/>
          <w:noProof/>
          <w:sz w:val="24"/>
          <w:szCs w:val="24"/>
        </w:rPr>
        <w:t>,</w:t>
      </w:r>
      <w:r>
        <w:rPr>
          <w:rFonts w:ascii="Times New Roman" w:hAnsi="Times New Roman"/>
          <w:noProof/>
          <w:sz w:val="24"/>
          <w:szCs w:val="24"/>
        </w:rPr>
        <w:t xml:space="preserve"> vol. 2012, November 2012.</w:t>
      </w:r>
    </w:p>
    <w:p w:rsidR="00633277" w:rsidRDefault="00633277" w:rsidP="00C67333">
      <w:pPr>
        <w:pStyle w:val="ListParagraph"/>
        <w:ind w:left="0" w:firstLine="0"/>
        <w:rPr>
          <w:rFonts w:ascii="Times New Roman" w:hAnsi="Times New Roman"/>
          <w:b/>
          <w:i/>
          <w:noProof/>
          <w:sz w:val="24"/>
          <w:szCs w:val="24"/>
        </w:rPr>
      </w:pPr>
    </w:p>
    <w:p w:rsidR="00C67333" w:rsidRDefault="00633277" w:rsidP="00C67333">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Pr>
          <w:rFonts w:ascii="Times New Roman" w:hAnsi="Times New Roman"/>
          <w:b/>
          <w:noProof/>
          <w:sz w:val="24"/>
          <w:szCs w:val="24"/>
        </w:rPr>
        <w:t>Effects of US Tax Policy on Greenhouse Gas Emissions</w:t>
      </w:r>
      <w:r w:rsidRPr="001503CC">
        <w:rPr>
          <w:rFonts w:ascii="Times New Roman" w:hAnsi="Times New Roman"/>
          <w:b/>
          <w:noProof/>
          <w:sz w:val="24"/>
          <w:szCs w:val="24"/>
        </w:rPr>
        <w:t>.</w:t>
      </w:r>
      <w:r w:rsidRPr="001503CC">
        <w:rPr>
          <w:rFonts w:ascii="Times New Roman" w:hAnsi="Times New Roman"/>
          <w:i/>
          <w:noProof/>
          <w:sz w:val="24"/>
          <w:szCs w:val="24"/>
        </w:rPr>
        <w:t xml:space="preserve"> </w:t>
      </w:r>
      <w:r w:rsidRPr="001503CC">
        <w:rPr>
          <w:rFonts w:ascii="Times New Roman" w:hAnsi="Times New Roman"/>
          <w:noProof/>
          <w:sz w:val="24"/>
          <w:szCs w:val="24"/>
        </w:rPr>
        <w:t>(co-author</w:t>
      </w:r>
      <w:r>
        <w:rPr>
          <w:rFonts w:ascii="Times New Roman" w:hAnsi="Times New Roman"/>
          <w:noProof/>
          <w:sz w:val="24"/>
          <w:szCs w:val="24"/>
        </w:rPr>
        <w:t>)</w:t>
      </w:r>
      <w:r w:rsidRPr="001503CC">
        <w:rPr>
          <w:rFonts w:ascii="Times New Roman" w:hAnsi="Times New Roman"/>
          <w:noProof/>
          <w:sz w:val="24"/>
          <w:szCs w:val="24"/>
        </w:rPr>
        <w:t xml:space="preserve">. </w:t>
      </w:r>
      <w:r>
        <w:rPr>
          <w:rFonts w:ascii="Times New Roman" w:hAnsi="Times New Roman"/>
          <w:noProof/>
          <w:sz w:val="24"/>
          <w:szCs w:val="24"/>
        </w:rPr>
        <w:t xml:space="preserve"> National Research Council, 2013</w:t>
      </w:r>
      <w:r w:rsidRPr="001503CC">
        <w:rPr>
          <w:rFonts w:ascii="Times New Roman" w:hAnsi="Times New Roman"/>
          <w:noProof/>
          <w:sz w:val="24"/>
          <w:szCs w:val="24"/>
        </w:rPr>
        <w:t xml:space="preserve">. </w:t>
      </w:r>
    </w:p>
    <w:p w:rsidR="00C67333" w:rsidRDefault="00C67333" w:rsidP="00C67333">
      <w:pPr>
        <w:pStyle w:val="ListParagraph"/>
        <w:rPr>
          <w:rFonts w:ascii="Times New Roman" w:hAnsi="Times New Roman"/>
          <w:noProof/>
          <w:sz w:val="24"/>
          <w:szCs w:val="24"/>
        </w:rPr>
      </w:pPr>
    </w:p>
    <w:p w:rsidR="00696555" w:rsidRDefault="00D110AB" w:rsidP="00696555">
      <w:pPr>
        <w:numPr>
          <w:ilvl w:val="0"/>
          <w:numId w:val="2"/>
        </w:numPr>
        <w:tabs>
          <w:tab w:val="clear" w:pos="360"/>
          <w:tab w:val="center" w:pos="270"/>
          <w:tab w:val="center" w:pos="540"/>
          <w:tab w:val="left" w:pos="2016"/>
          <w:tab w:val="left" w:pos="4176"/>
          <w:tab w:val="left" w:pos="8208"/>
          <w:tab w:val="left" w:pos="8640"/>
          <w:tab w:val="left" w:pos="9360"/>
        </w:tabs>
        <w:ind w:left="540" w:hanging="810"/>
        <w:rPr>
          <w:rFonts w:ascii="Times New Roman" w:hAnsi="Times New Roman"/>
          <w:noProof/>
          <w:sz w:val="24"/>
          <w:szCs w:val="24"/>
        </w:rPr>
      </w:pPr>
      <w:r w:rsidRPr="00696555">
        <w:rPr>
          <w:rFonts w:ascii="Times New Roman" w:hAnsi="Times New Roman"/>
          <w:noProof/>
          <w:sz w:val="24"/>
          <w:szCs w:val="24"/>
        </w:rPr>
        <w:t xml:space="preserve"> </w:t>
      </w:r>
      <w:r w:rsidR="00696555" w:rsidRPr="00696555">
        <w:rPr>
          <w:rFonts w:ascii="Times New Roman" w:hAnsi="Times New Roman"/>
          <w:noProof/>
          <w:sz w:val="24"/>
          <w:szCs w:val="24"/>
        </w:rPr>
        <w:t xml:space="preserve">“Determining Benefits and Costs For Future Generations,” (with </w:t>
      </w:r>
      <w:r w:rsidR="00696555" w:rsidRPr="00696555">
        <w:rPr>
          <w:rFonts w:ascii="Times New Roman" w:hAnsi="Times New Roman"/>
          <w:iCs/>
          <w:sz w:val="24"/>
          <w:szCs w:val="24"/>
        </w:rPr>
        <w:t xml:space="preserve">Kenneth J. Arrow, Christian Gollier, Ben Groom, Geoffrey M. Heal, Richard G. Newell, William D. Nordhaus, Robert S. Pindyck, William A. Pizer, Paul R. Portney, Thomas Sterner, Richard S. J. </w:t>
      </w:r>
      <w:proofErr w:type="spellStart"/>
      <w:r w:rsidR="00696555" w:rsidRPr="00696555">
        <w:rPr>
          <w:rFonts w:ascii="Times New Roman" w:hAnsi="Times New Roman"/>
          <w:iCs/>
          <w:sz w:val="24"/>
          <w:szCs w:val="24"/>
        </w:rPr>
        <w:t>Tol</w:t>
      </w:r>
      <w:proofErr w:type="spellEnd"/>
      <w:r w:rsidR="00696555" w:rsidRPr="00696555">
        <w:rPr>
          <w:rFonts w:ascii="Times New Roman" w:hAnsi="Times New Roman"/>
          <w:iCs/>
          <w:sz w:val="24"/>
          <w:szCs w:val="24"/>
        </w:rPr>
        <w:t xml:space="preserve">, and Martin L. Weitzman), </w:t>
      </w:r>
      <w:r w:rsidR="00696555" w:rsidRPr="005215BA">
        <w:rPr>
          <w:rFonts w:ascii="Times New Roman" w:hAnsi="Times New Roman"/>
          <w:b/>
          <w:noProof/>
          <w:sz w:val="24"/>
          <w:szCs w:val="24"/>
        </w:rPr>
        <w:t>Science</w:t>
      </w:r>
      <w:r w:rsidR="00696555">
        <w:rPr>
          <w:rFonts w:ascii="Times New Roman" w:hAnsi="Times New Roman"/>
          <w:noProof/>
          <w:sz w:val="24"/>
          <w:szCs w:val="24"/>
        </w:rPr>
        <w:t>, vol 341(6144), 349-350, July 2013.</w:t>
      </w:r>
    </w:p>
    <w:p w:rsidR="000D40C7" w:rsidRDefault="000D40C7" w:rsidP="000D40C7">
      <w:pPr>
        <w:tabs>
          <w:tab w:val="center" w:pos="270"/>
          <w:tab w:val="center" w:pos="540"/>
          <w:tab w:val="left" w:pos="2016"/>
          <w:tab w:val="left" w:pos="4176"/>
          <w:tab w:val="left" w:pos="8208"/>
          <w:tab w:val="left" w:pos="8640"/>
          <w:tab w:val="left" w:pos="9360"/>
        </w:tabs>
        <w:ind w:left="540" w:firstLine="0"/>
        <w:rPr>
          <w:rFonts w:ascii="Times New Roman" w:hAnsi="Times New Roman"/>
          <w:noProof/>
          <w:sz w:val="24"/>
          <w:szCs w:val="24"/>
        </w:rPr>
      </w:pPr>
    </w:p>
    <w:p w:rsidR="000D40C7" w:rsidRDefault="000D40C7" w:rsidP="000D40C7">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Pr>
          <w:rFonts w:ascii="Times New Roman" w:hAnsi="Times New Roman"/>
          <w:noProof/>
          <w:sz w:val="24"/>
          <w:szCs w:val="24"/>
        </w:rPr>
        <w:t xml:space="preserve">“Why Are Power Plants in India Less Efficient than Power Plants in the United States?” (with Hei Sing (Ron) Chan and Kabir Malik), </w:t>
      </w:r>
      <w:r>
        <w:rPr>
          <w:rFonts w:ascii="Times New Roman" w:hAnsi="Times New Roman"/>
          <w:b/>
          <w:noProof/>
          <w:sz w:val="24"/>
          <w:szCs w:val="24"/>
        </w:rPr>
        <w:t>American Economic Review Papers and Proceedings</w:t>
      </w:r>
      <w:r w:rsidR="00070292">
        <w:rPr>
          <w:rFonts w:ascii="Times New Roman" w:hAnsi="Times New Roman"/>
          <w:noProof/>
          <w:sz w:val="24"/>
          <w:szCs w:val="24"/>
        </w:rPr>
        <w:t xml:space="preserve">, 104(5), </w:t>
      </w:r>
      <w:r w:rsidR="004A1F5D">
        <w:rPr>
          <w:rFonts w:ascii="Times New Roman" w:hAnsi="Times New Roman"/>
          <w:noProof/>
          <w:sz w:val="24"/>
          <w:szCs w:val="24"/>
        </w:rPr>
        <w:t>586-90, May 2014.</w:t>
      </w:r>
    </w:p>
    <w:p w:rsidR="000D40C7" w:rsidRDefault="000D40C7" w:rsidP="000D40C7">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0D40C7">
        <w:rPr>
          <w:rFonts w:ascii="Times New Roman" w:hAnsi="Times New Roman"/>
          <w:noProof/>
          <w:sz w:val="24"/>
          <w:szCs w:val="24"/>
        </w:rPr>
        <w:t xml:space="preserve">“How Effective are U.S. Renewable Energy Subsidies in Cutting Greenhouse Gases?” (with Brian C. Murray, Francisco de la Chesnaye, and John M. Reilly), </w:t>
      </w:r>
      <w:r w:rsidRPr="000D40C7">
        <w:rPr>
          <w:rFonts w:ascii="Times New Roman" w:hAnsi="Times New Roman"/>
          <w:b/>
          <w:noProof/>
          <w:sz w:val="24"/>
          <w:szCs w:val="24"/>
        </w:rPr>
        <w:t>American Economic Review Papers and Proceedings</w:t>
      </w:r>
      <w:r w:rsidR="00070292">
        <w:rPr>
          <w:rFonts w:ascii="Times New Roman" w:hAnsi="Times New Roman"/>
          <w:noProof/>
          <w:sz w:val="24"/>
          <w:szCs w:val="24"/>
        </w:rPr>
        <w:t xml:space="preserve">, 104(5), </w:t>
      </w:r>
      <w:r w:rsidR="004A1F5D">
        <w:rPr>
          <w:rFonts w:ascii="Times New Roman" w:hAnsi="Times New Roman"/>
          <w:noProof/>
          <w:sz w:val="24"/>
          <w:szCs w:val="24"/>
        </w:rPr>
        <w:t>569-74, May 2014.</w:t>
      </w:r>
    </w:p>
    <w:p w:rsidR="009166C6" w:rsidRDefault="005215BA" w:rsidP="009166C6">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Pr>
          <w:rFonts w:ascii="Times New Roman" w:hAnsi="Times New Roman"/>
          <w:noProof/>
          <w:sz w:val="24"/>
          <w:szCs w:val="24"/>
        </w:rPr>
        <w:t xml:space="preserve">“Declining Discount Rates,” (with Mark C. Freeman, Ben Groom, and William A. Pizer), </w:t>
      </w:r>
      <w:r>
        <w:rPr>
          <w:rFonts w:ascii="Times New Roman" w:hAnsi="Times New Roman"/>
          <w:b/>
          <w:noProof/>
          <w:sz w:val="24"/>
          <w:szCs w:val="24"/>
        </w:rPr>
        <w:t>American Economic Review Papers and Proceedings</w:t>
      </w:r>
      <w:r w:rsidR="00070292">
        <w:rPr>
          <w:rFonts w:ascii="Times New Roman" w:hAnsi="Times New Roman"/>
          <w:noProof/>
          <w:sz w:val="24"/>
          <w:szCs w:val="24"/>
        </w:rPr>
        <w:t>, 104(5), 538-43</w:t>
      </w:r>
      <w:r w:rsidR="004A1F5D">
        <w:rPr>
          <w:rFonts w:ascii="Times New Roman" w:hAnsi="Times New Roman"/>
          <w:noProof/>
          <w:sz w:val="24"/>
          <w:szCs w:val="24"/>
        </w:rPr>
        <w:t>, May 2014</w:t>
      </w:r>
      <w:r w:rsidR="00070292">
        <w:rPr>
          <w:rFonts w:ascii="Times New Roman" w:hAnsi="Times New Roman"/>
          <w:noProof/>
          <w:sz w:val="24"/>
          <w:szCs w:val="24"/>
        </w:rPr>
        <w:t>.</w:t>
      </w:r>
    </w:p>
    <w:p w:rsidR="00A830F3" w:rsidRDefault="009166C6" w:rsidP="00A830F3">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9166C6">
        <w:rPr>
          <w:rFonts w:ascii="Times New Roman" w:hAnsi="Times New Roman"/>
          <w:noProof/>
          <w:sz w:val="24"/>
          <w:szCs w:val="24"/>
        </w:rPr>
        <w:t xml:space="preserve"> “</w:t>
      </w:r>
      <w:r w:rsidRPr="009166C6">
        <w:rPr>
          <w:rFonts w:ascii="Times New Roman" w:hAnsi="Times New Roman"/>
          <w:sz w:val="24"/>
          <w:szCs w:val="24"/>
        </w:rPr>
        <w:t xml:space="preserve">Getting Cars Off the Road: The Cost-Effectiveness of an Episodic Pollution Control Program,” (with Yi Jiang, Anna Alberini and Patrick </w:t>
      </w:r>
      <w:proofErr w:type="spellStart"/>
      <w:r w:rsidRPr="009166C6">
        <w:rPr>
          <w:rFonts w:ascii="Times New Roman" w:hAnsi="Times New Roman"/>
          <w:sz w:val="24"/>
          <w:szCs w:val="24"/>
        </w:rPr>
        <w:t>Baur</w:t>
      </w:r>
      <w:proofErr w:type="spellEnd"/>
      <w:r w:rsidRPr="009166C6">
        <w:rPr>
          <w:rFonts w:ascii="Times New Roman" w:hAnsi="Times New Roman"/>
          <w:sz w:val="24"/>
          <w:szCs w:val="24"/>
        </w:rPr>
        <w:t xml:space="preserve">), </w:t>
      </w:r>
      <w:r w:rsidRPr="009166C6">
        <w:rPr>
          <w:rFonts w:ascii="Times New Roman" w:hAnsi="Times New Roman"/>
          <w:b/>
          <w:sz w:val="24"/>
          <w:szCs w:val="24"/>
        </w:rPr>
        <w:t>Environmental and Resource Economics</w:t>
      </w:r>
      <w:r w:rsidRPr="009166C6">
        <w:rPr>
          <w:rFonts w:ascii="Times New Roman" w:hAnsi="Times New Roman"/>
          <w:b/>
          <w:i/>
          <w:sz w:val="24"/>
          <w:szCs w:val="24"/>
        </w:rPr>
        <w:t>,</w:t>
      </w:r>
      <w:r w:rsidRPr="009166C6">
        <w:rPr>
          <w:rFonts w:ascii="Times New Roman" w:hAnsi="Times New Roman"/>
          <w:sz w:val="24"/>
          <w:szCs w:val="24"/>
        </w:rPr>
        <w:t xml:space="preserve"> </w:t>
      </w:r>
      <w:r w:rsidRPr="009166C6">
        <w:rPr>
          <w:rFonts w:ascii="Times New Roman" w:hAnsi="Times New Roman"/>
          <w:bCs/>
          <w:sz w:val="24"/>
          <w:szCs w:val="24"/>
        </w:rPr>
        <w:t>vol.</w:t>
      </w:r>
      <w:r w:rsidRPr="009166C6">
        <w:rPr>
          <w:rFonts w:ascii="Times New Roman" w:hAnsi="Times New Roman"/>
          <w:b/>
          <w:bCs/>
          <w:i/>
          <w:iCs/>
          <w:sz w:val="24"/>
          <w:szCs w:val="24"/>
        </w:rPr>
        <w:t xml:space="preserve"> </w:t>
      </w:r>
      <w:r w:rsidRPr="009166C6">
        <w:rPr>
          <w:rFonts w:ascii="Times New Roman" w:hAnsi="Times New Roman"/>
          <w:bCs/>
          <w:iCs/>
          <w:sz w:val="24"/>
          <w:szCs w:val="24"/>
        </w:rPr>
        <w:t>57, 117-143, May 2014.</w:t>
      </w:r>
    </w:p>
    <w:p w:rsidR="00986832" w:rsidRPr="00A830F3" w:rsidRDefault="009166C6" w:rsidP="00A830F3">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A830F3">
        <w:rPr>
          <w:noProof/>
          <w:sz w:val="24"/>
          <w:szCs w:val="24"/>
        </w:rPr>
        <w:t>“Should Governments Use a Declining Discount Rate in Project Analysis?” (with K.J. Arrow, C. Gollier, B. Groom, G.M. Heal, R.G. Newell, W.D. Nordhaus, R.S. Pindyck, W.A. Pizer, P.R. Portney, T. Sterner, R.S.J. Tol, and M.L. Weitzman.</w:t>
      </w:r>
      <w:r w:rsidR="00642214" w:rsidRPr="00A830F3">
        <w:rPr>
          <w:noProof/>
          <w:sz w:val="24"/>
          <w:szCs w:val="24"/>
        </w:rPr>
        <w:t xml:space="preserve"> </w:t>
      </w:r>
      <w:r w:rsidRPr="00A830F3">
        <w:rPr>
          <w:b/>
          <w:noProof/>
          <w:sz w:val="24"/>
          <w:szCs w:val="24"/>
        </w:rPr>
        <w:t>Review of Environmental Economics and Policy</w:t>
      </w:r>
      <w:r w:rsidR="00A830F3" w:rsidRPr="00A830F3">
        <w:rPr>
          <w:b/>
          <w:noProof/>
          <w:sz w:val="24"/>
          <w:szCs w:val="24"/>
        </w:rPr>
        <w:t xml:space="preserve">, </w:t>
      </w:r>
      <w:r w:rsidR="00A830F3" w:rsidRPr="00A830F3">
        <w:rPr>
          <w:noProof/>
          <w:sz w:val="24"/>
          <w:szCs w:val="24"/>
        </w:rPr>
        <w:t>8(2), 145-163, July 2014.</w:t>
      </w:r>
    </w:p>
    <w:p w:rsidR="00A566B2" w:rsidRPr="00A830F3" w:rsidRDefault="00986832" w:rsidP="00A566B2">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986832">
        <w:rPr>
          <w:sz w:val="24"/>
          <w:szCs w:val="24"/>
        </w:rPr>
        <w:t xml:space="preserve">“How </w:t>
      </w:r>
      <w:r w:rsidRPr="00986832">
        <w:rPr>
          <w:noProof/>
          <w:sz w:val="24"/>
          <w:szCs w:val="24"/>
        </w:rPr>
        <w:t xml:space="preserve">Should Benefits and Costs Be Discounted in an Inter-generational Context?”  Ch. 5 in </w:t>
      </w:r>
      <w:r w:rsidRPr="0080274B">
        <w:rPr>
          <w:b/>
          <w:i/>
          <w:noProof/>
          <w:sz w:val="24"/>
          <w:szCs w:val="24"/>
        </w:rPr>
        <w:t>Sustainable Consumption: Multi-Dimensional Perspectives in Honour of Sir Partha Dasgupta</w:t>
      </w:r>
      <w:r w:rsidRPr="00986832">
        <w:rPr>
          <w:noProof/>
          <w:sz w:val="24"/>
          <w:szCs w:val="24"/>
        </w:rPr>
        <w:t>, Dale Southeron and Alistair Ulph (eds.), Oxford University Press</w:t>
      </w:r>
      <w:r>
        <w:rPr>
          <w:noProof/>
          <w:sz w:val="24"/>
          <w:szCs w:val="24"/>
        </w:rPr>
        <w:t>, 2014.</w:t>
      </w:r>
    </w:p>
    <w:p w:rsidR="00A830F3" w:rsidRPr="00C62BA0" w:rsidRDefault="00A830F3" w:rsidP="00A830F3">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C62BA0">
        <w:rPr>
          <w:rFonts w:ascii="Times New Roman" w:hAnsi="Times New Roman"/>
          <w:noProof/>
          <w:sz w:val="24"/>
          <w:szCs w:val="24"/>
        </w:rPr>
        <w:t>“Using and Improving the Social Cost of Carbon,” (with William Pizer, Matthew Adler, Joseph Aldy, David Anthoff, Kenneth Gilling</w:t>
      </w:r>
      <w:r w:rsidR="00E43143" w:rsidRPr="00C62BA0">
        <w:rPr>
          <w:rFonts w:ascii="Times New Roman" w:hAnsi="Times New Roman"/>
          <w:noProof/>
          <w:sz w:val="24"/>
          <w:szCs w:val="24"/>
        </w:rPr>
        <w:t>ham, Michael Greenstone, Brian M</w:t>
      </w:r>
      <w:r w:rsidRPr="00C62BA0">
        <w:rPr>
          <w:rFonts w:ascii="Times New Roman" w:hAnsi="Times New Roman"/>
          <w:noProof/>
          <w:sz w:val="24"/>
          <w:szCs w:val="24"/>
        </w:rPr>
        <w:t xml:space="preserve">urray, Richard Newell, Richard Richels, Arden Rowell, Stephanie Waldhoff, and Jonathan Wiener), </w:t>
      </w:r>
      <w:r w:rsidRPr="00C62BA0">
        <w:rPr>
          <w:rFonts w:ascii="Times New Roman" w:hAnsi="Times New Roman"/>
          <w:b/>
          <w:noProof/>
          <w:sz w:val="24"/>
          <w:szCs w:val="24"/>
        </w:rPr>
        <w:t>Science</w:t>
      </w:r>
      <w:r w:rsidR="00107E1A" w:rsidRPr="00C62BA0">
        <w:rPr>
          <w:rFonts w:ascii="Times New Roman" w:hAnsi="Times New Roman"/>
          <w:noProof/>
          <w:sz w:val="24"/>
          <w:szCs w:val="24"/>
        </w:rPr>
        <w:t xml:space="preserve">, </w:t>
      </w:r>
      <w:r w:rsidRPr="00C62BA0">
        <w:rPr>
          <w:rFonts w:ascii="Times New Roman" w:hAnsi="Times New Roman"/>
          <w:noProof/>
          <w:sz w:val="24"/>
          <w:szCs w:val="24"/>
        </w:rPr>
        <w:t>346</w:t>
      </w:r>
      <w:r w:rsidR="00C62BA0" w:rsidRPr="00C62BA0">
        <w:rPr>
          <w:rFonts w:ascii="Times New Roman" w:hAnsi="Times New Roman"/>
          <w:noProof/>
          <w:sz w:val="24"/>
          <w:szCs w:val="24"/>
        </w:rPr>
        <w:t xml:space="preserve"> </w:t>
      </w:r>
      <w:r w:rsidRPr="00C62BA0">
        <w:rPr>
          <w:rFonts w:ascii="Times New Roman" w:hAnsi="Times New Roman"/>
          <w:noProof/>
          <w:sz w:val="24"/>
          <w:szCs w:val="24"/>
        </w:rPr>
        <w:t>(6213), 1181-1182, December 2014.</w:t>
      </w:r>
    </w:p>
    <w:p w:rsidR="00107E1A" w:rsidRDefault="00107E1A" w:rsidP="00877129">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Pr>
          <w:rFonts w:ascii="Times New Roman" w:hAnsi="Times New Roman"/>
          <w:noProof/>
          <w:sz w:val="24"/>
          <w:szCs w:val="24"/>
        </w:rPr>
        <w:lastRenderedPageBreak/>
        <w:t xml:space="preserve">Health Benefits of Air Pollution Abatement Policy: Role of the Shape of the Concentration-Response Function,” (with Arden Pope, Jay Coggins, &amp; Aaron Cohen,), </w:t>
      </w:r>
      <w:r>
        <w:rPr>
          <w:rFonts w:ascii="Times New Roman" w:hAnsi="Times New Roman"/>
          <w:b/>
          <w:noProof/>
          <w:sz w:val="24"/>
          <w:szCs w:val="24"/>
        </w:rPr>
        <w:t>Journal of the Air &amp; Waste Management Association</w:t>
      </w:r>
      <w:r>
        <w:rPr>
          <w:rFonts w:ascii="Times New Roman" w:hAnsi="Times New Roman"/>
          <w:noProof/>
          <w:sz w:val="24"/>
          <w:szCs w:val="24"/>
        </w:rPr>
        <w:t>, 65(5), 2015.</w:t>
      </w:r>
    </w:p>
    <w:p w:rsidR="00EF3704" w:rsidRDefault="00A566B2" w:rsidP="00EF3704">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107E1A">
        <w:rPr>
          <w:noProof/>
          <w:sz w:val="24"/>
          <w:szCs w:val="24"/>
        </w:rPr>
        <w:t>“The Impact of Electricity Sector Restructuring on Coal-Fired Power Plants in India</w:t>
      </w:r>
      <w:r w:rsidR="00A830F3" w:rsidRPr="00107E1A">
        <w:rPr>
          <w:noProof/>
          <w:sz w:val="24"/>
          <w:szCs w:val="24"/>
        </w:rPr>
        <w:t>,</w:t>
      </w:r>
      <w:r w:rsidRPr="00107E1A">
        <w:rPr>
          <w:noProof/>
          <w:sz w:val="24"/>
          <w:szCs w:val="24"/>
        </w:rPr>
        <w:t xml:space="preserve">” (with Kabir Malik, Alex Limonov and Anoop Singh), </w:t>
      </w:r>
      <w:r w:rsidRPr="00107E1A">
        <w:rPr>
          <w:b/>
          <w:noProof/>
          <w:sz w:val="24"/>
          <w:szCs w:val="24"/>
        </w:rPr>
        <w:t>The Energy Journal</w:t>
      </w:r>
      <w:r w:rsidR="00DD6348">
        <w:rPr>
          <w:b/>
          <w:noProof/>
          <w:sz w:val="24"/>
          <w:szCs w:val="24"/>
        </w:rPr>
        <w:t xml:space="preserve">, </w:t>
      </w:r>
      <w:r w:rsidR="00DD6348">
        <w:rPr>
          <w:noProof/>
          <w:sz w:val="24"/>
          <w:szCs w:val="24"/>
        </w:rPr>
        <w:t xml:space="preserve">36 (4), 287-312, </w:t>
      </w:r>
      <w:r w:rsidRPr="00107E1A">
        <w:rPr>
          <w:noProof/>
          <w:sz w:val="24"/>
          <w:szCs w:val="24"/>
        </w:rPr>
        <w:t>2015.</w:t>
      </w:r>
      <w:r w:rsidRPr="00107E1A">
        <w:rPr>
          <w:rFonts w:ascii="Times New Roman" w:hAnsi="Times New Roman"/>
          <w:noProof/>
          <w:sz w:val="24"/>
          <w:szCs w:val="24"/>
        </w:rPr>
        <w:t xml:space="preserve"> </w:t>
      </w:r>
    </w:p>
    <w:p w:rsidR="00EF3704" w:rsidRPr="001118AA" w:rsidRDefault="00F43D06" w:rsidP="00EF3704">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noProof/>
          <w:sz w:val="24"/>
          <w:szCs w:val="24"/>
        </w:rPr>
      </w:pPr>
      <w:r w:rsidRPr="0080274B">
        <w:rPr>
          <w:rFonts w:ascii="Times New Roman" w:hAnsi="Times New Roman"/>
          <w:b/>
          <w:i/>
          <w:noProof/>
          <w:sz w:val="24"/>
          <w:szCs w:val="24"/>
        </w:rPr>
        <w:t>Assessment of Approaches to Updating the Social Cost of Carbon: Phase I Report on a Near-Term Update</w:t>
      </w:r>
      <w:r w:rsidRPr="00EF3704">
        <w:rPr>
          <w:rFonts w:ascii="Times New Roman" w:hAnsi="Times New Roman"/>
          <w:noProof/>
          <w:sz w:val="24"/>
          <w:szCs w:val="24"/>
        </w:rPr>
        <w:t xml:space="preserve">, (co-Chair). </w:t>
      </w:r>
      <w:r w:rsidR="00B87862">
        <w:rPr>
          <w:sz w:val="24"/>
          <w:szCs w:val="24"/>
        </w:rPr>
        <w:t>National Research Council,</w:t>
      </w:r>
      <w:r w:rsidRPr="00EF3704">
        <w:rPr>
          <w:sz w:val="24"/>
          <w:szCs w:val="24"/>
        </w:rPr>
        <w:t xml:space="preserve"> January 2016.</w:t>
      </w:r>
    </w:p>
    <w:p w:rsidR="002C00AB" w:rsidRDefault="001118AA"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sidRPr="0080274B">
        <w:rPr>
          <w:rFonts w:ascii="Times New Roman" w:hAnsi="Times New Roman"/>
          <w:b/>
          <w:i/>
          <w:noProof/>
          <w:sz w:val="24"/>
          <w:szCs w:val="24"/>
        </w:rPr>
        <w:t>Valuing Climate Damages:</w:t>
      </w:r>
      <w:r w:rsidRPr="0080274B">
        <w:rPr>
          <w:rFonts w:ascii="Times New Roman" w:hAnsi="Times New Roman"/>
          <w:b/>
          <w:noProof/>
          <w:sz w:val="24"/>
          <w:szCs w:val="24"/>
        </w:rPr>
        <w:t xml:space="preserve"> </w:t>
      </w:r>
      <w:r w:rsidRPr="0080274B">
        <w:rPr>
          <w:rFonts w:ascii="Times New Roman" w:hAnsi="Times New Roman"/>
          <w:b/>
          <w:i/>
          <w:noProof/>
          <w:sz w:val="24"/>
          <w:szCs w:val="24"/>
        </w:rPr>
        <w:t>Updating</w:t>
      </w:r>
      <w:r w:rsidRPr="0080274B">
        <w:rPr>
          <w:rFonts w:ascii="Times New Roman" w:hAnsi="Times New Roman"/>
          <w:b/>
          <w:noProof/>
          <w:sz w:val="24"/>
          <w:szCs w:val="24"/>
        </w:rPr>
        <w:t xml:space="preserve"> </w:t>
      </w:r>
      <w:r w:rsidRPr="0080274B">
        <w:rPr>
          <w:rFonts w:ascii="Times New Roman" w:hAnsi="Times New Roman"/>
          <w:b/>
          <w:i/>
          <w:noProof/>
          <w:sz w:val="24"/>
          <w:szCs w:val="24"/>
        </w:rPr>
        <w:t>Estimation of of the Social Cost of Carbon Dioxide</w:t>
      </w:r>
      <w:r>
        <w:rPr>
          <w:rFonts w:ascii="Times New Roman" w:hAnsi="Times New Roman"/>
          <w:noProof/>
          <w:sz w:val="24"/>
          <w:szCs w:val="24"/>
        </w:rPr>
        <w:t>, (co-Chair).  National Research Council</w:t>
      </w:r>
      <w:r w:rsidR="00B87862">
        <w:rPr>
          <w:rFonts w:ascii="Times New Roman" w:hAnsi="Times New Roman"/>
          <w:noProof/>
          <w:sz w:val="24"/>
          <w:szCs w:val="24"/>
        </w:rPr>
        <w:t>,</w:t>
      </w:r>
      <w:r>
        <w:rPr>
          <w:rFonts w:ascii="Times New Roman" w:hAnsi="Times New Roman"/>
          <w:noProof/>
          <w:sz w:val="24"/>
          <w:szCs w:val="24"/>
        </w:rPr>
        <w:t xml:space="preserve"> January 2017.</w:t>
      </w:r>
    </w:p>
    <w:p w:rsidR="002C00AB" w:rsidRDefault="002C00AB"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sidRPr="002C00AB">
        <w:rPr>
          <w:rFonts w:ascii="Times New Roman" w:hAnsi="Times New Roman"/>
          <w:noProof/>
          <w:sz w:val="24"/>
          <w:szCs w:val="24"/>
        </w:rPr>
        <w:t xml:space="preserve">“Looking Backward to Move Regulation Forward,” (with Arthur Fraas and Richard Morgernstern), </w:t>
      </w:r>
      <w:r w:rsidRPr="002C00AB">
        <w:rPr>
          <w:rFonts w:ascii="Times New Roman" w:hAnsi="Times New Roman"/>
          <w:b/>
          <w:noProof/>
          <w:sz w:val="24"/>
          <w:szCs w:val="24"/>
        </w:rPr>
        <w:t>Science</w:t>
      </w:r>
      <w:r w:rsidRPr="002C00AB">
        <w:rPr>
          <w:rFonts w:ascii="Times New Roman" w:hAnsi="Times New Roman"/>
          <w:noProof/>
          <w:sz w:val="24"/>
          <w:szCs w:val="24"/>
        </w:rPr>
        <w:t>, 355 (6332), 1375-1376, March 2017</w:t>
      </w:r>
      <w:r w:rsidR="00572CA6">
        <w:rPr>
          <w:rFonts w:ascii="Times New Roman" w:hAnsi="Times New Roman"/>
          <w:noProof/>
          <w:sz w:val="24"/>
          <w:szCs w:val="24"/>
        </w:rPr>
        <w:t>.</w:t>
      </w:r>
    </w:p>
    <w:p w:rsidR="002C00AB" w:rsidRDefault="00D83C6D"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sidRPr="002C00AB">
        <w:rPr>
          <w:rFonts w:ascii="Times New Roman" w:hAnsi="Times New Roman"/>
          <w:noProof/>
          <w:sz w:val="24"/>
          <w:szCs w:val="24"/>
        </w:rPr>
        <w:t xml:space="preserve">“Costs and Benefits of Installing Flue-Gas Desulfurization Units at Coal-Fired Power Plants in India,” (with Sarath Guttikunda, Puja Jawahar, Kabir Malik, and Ian Partridge), </w:t>
      </w:r>
      <w:r w:rsidR="00B87862" w:rsidRPr="002C00AB">
        <w:rPr>
          <w:rFonts w:ascii="Times New Roman" w:hAnsi="Times New Roman"/>
          <w:noProof/>
          <w:sz w:val="24"/>
          <w:szCs w:val="24"/>
        </w:rPr>
        <w:t xml:space="preserve">Chapter 13 </w:t>
      </w:r>
      <w:r w:rsidRPr="002C00AB">
        <w:rPr>
          <w:rFonts w:ascii="Times New Roman" w:hAnsi="Times New Roman"/>
          <w:noProof/>
          <w:sz w:val="24"/>
          <w:szCs w:val="24"/>
        </w:rPr>
        <w:t xml:space="preserve">in </w:t>
      </w:r>
      <w:r w:rsidR="00B87862" w:rsidRPr="002C00AB">
        <w:rPr>
          <w:rFonts w:ascii="Times New Roman" w:hAnsi="Times New Roman"/>
          <w:b/>
          <w:noProof/>
          <w:sz w:val="24"/>
          <w:szCs w:val="24"/>
        </w:rPr>
        <w:t>Disease Control Priorities</w:t>
      </w:r>
      <w:r w:rsidR="00B87862" w:rsidRPr="002C00AB">
        <w:rPr>
          <w:rFonts w:ascii="Times New Roman" w:hAnsi="Times New Roman"/>
          <w:noProof/>
          <w:sz w:val="24"/>
          <w:szCs w:val="24"/>
        </w:rPr>
        <w:t xml:space="preserve">, Third Edition: Volume 7, Injury Prevention and Environmental Health, </w:t>
      </w:r>
      <w:r w:rsidR="00AE16ED">
        <w:rPr>
          <w:rFonts w:ascii="Times New Roman" w:hAnsi="Times New Roman"/>
          <w:noProof/>
          <w:sz w:val="24"/>
          <w:szCs w:val="24"/>
        </w:rPr>
        <w:t>2017</w:t>
      </w:r>
      <w:r w:rsidR="00B87862" w:rsidRPr="002C00AB">
        <w:rPr>
          <w:rFonts w:ascii="Times New Roman" w:hAnsi="Times New Roman"/>
          <w:noProof/>
          <w:sz w:val="24"/>
          <w:szCs w:val="24"/>
        </w:rPr>
        <w:t>.</w:t>
      </w:r>
    </w:p>
    <w:p w:rsidR="00EF3704" w:rsidRPr="002929FF" w:rsidRDefault="00EF3704"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sidRPr="002C00AB">
        <w:rPr>
          <w:rFonts w:ascii="Times New Roman" w:hAnsi="Times New Roman"/>
          <w:i/>
          <w:noProof/>
          <w:sz w:val="24"/>
          <w:szCs w:val="24"/>
        </w:rPr>
        <w:t>“</w:t>
      </w:r>
      <w:r w:rsidRPr="002C00AB">
        <w:rPr>
          <w:rFonts w:ascii="Times New Roman" w:hAnsi="Times New Roman"/>
          <w:noProof/>
          <w:sz w:val="24"/>
          <w:szCs w:val="24"/>
        </w:rPr>
        <w:t xml:space="preserve">The Welfare Effects of Fuel Conservation Policies in a Dual-Fuel Car Market: Evidence from India,” (with Randy Chugh), </w:t>
      </w:r>
      <w:r w:rsidRPr="002C00AB">
        <w:rPr>
          <w:rFonts w:ascii="Times New Roman" w:hAnsi="Times New Roman"/>
          <w:b/>
          <w:noProof/>
          <w:sz w:val="24"/>
          <w:szCs w:val="24"/>
        </w:rPr>
        <w:t>Journal of Environmental Economics and Management</w:t>
      </w:r>
      <w:r w:rsidR="00D6257B">
        <w:rPr>
          <w:rFonts w:ascii="Times New Roman" w:hAnsi="Times New Roman"/>
          <w:noProof/>
          <w:sz w:val="24"/>
          <w:szCs w:val="24"/>
        </w:rPr>
        <w:t>, 86, 244-261</w:t>
      </w:r>
      <w:r w:rsidR="0045096F">
        <w:rPr>
          <w:rFonts w:ascii="Times New Roman" w:hAnsi="Times New Roman"/>
          <w:noProof/>
          <w:sz w:val="24"/>
          <w:szCs w:val="24"/>
        </w:rPr>
        <w:t>,</w:t>
      </w:r>
      <w:r w:rsidR="00D6257B">
        <w:rPr>
          <w:rFonts w:ascii="Times New Roman" w:hAnsi="Times New Roman"/>
          <w:noProof/>
          <w:sz w:val="24"/>
          <w:szCs w:val="24"/>
        </w:rPr>
        <w:t xml:space="preserve"> November 2017</w:t>
      </w:r>
      <w:r w:rsidR="00877129" w:rsidRPr="002C00AB">
        <w:rPr>
          <w:rFonts w:ascii="Times New Roman" w:hAnsi="Times New Roman"/>
          <w:noProof/>
          <w:sz w:val="24"/>
          <w:szCs w:val="24"/>
        </w:rPr>
        <w:t>.</w:t>
      </w:r>
    </w:p>
    <w:p w:rsidR="002929FF" w:rsidRPr="00A86200" w:rsidRDefault="002929FF"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Pr>
          <w:rFonts w:ascii="Times New Roman" w:hAnsi="Times New Roman"/>
          <w:noProof/>
          <w:sz w:val="24"/>
          <w:szCs w:val="24"/>
        </w:rPr>
        <w:t xml:space="preserve">“Household Location Decisions and the Value of Climate Amenities,” (with Paramita Sinha and Martha L. Caulkins. </w:t>
      </w:r>
      <w:r>
        <w:rPr>
          <w:rFonts w:ascii="Times New Roman" w:hAnsi="Times New Roman"/>
          <w:b/>
          <w:noProof/>
          <w:sz w:val="24"/>
          <w:szCs w:val="24"/>
        </w:rPr>
        <w:t>Journal of Environmental Economics and Management</w:t>
      </w:r>
      <w:r w:rsidR="00CE1D87">
        <w:rPr>
          <w:rFonts w:ascii="Times New Roman" w:hAnsi="Times New Roman"/>
          <w:noProof/>
          <w:sz w:val="24"/>
          <w:szCs w:val="24"/>
        </w:rPr>
        <w:t>, 92 (2018): 608-637.</w:t>
      </w:r>
    </w:p>
    <w:p w:rsidR="00A86200" w:rsidRPr="00B855EB" w:rsidRDefault="00A86200" w:rsidP="002C00AB">
      <w:pPr>
        <w:numPr>
          <w:ilvl w:val="0"/>
          <w:numId w:val="2"/>
        </w:numPr>
        <w:tabs>
          <w:tab w:val="clear" w:pos="360"/>
          <w:tab w:val="center" w:pos="270"/>
          <w:tab w:val="center" w:pos="540"/>
          <w:tab w:val="left" w:pos="2016"/>
          <w:tab w:val="left" w:pos="4176"/>
          <w:tab w:val="left" w:pos="8208"/>
          <w:tab w:val="left" w:pos="8640"/>
          <w:tab w:val="left" w:pos="9360"/>
        </w:tabs>
        <w:spacing w:after="240"/>
        <w:ind w:left="532" w:hanging="806"/>
        <w:rPr>
          <w:rFonts w:ascii="Times New Roman" w:hAnsi="Times New Roman"/>
          <w:i/>
          <w:noProof/>
          <w:sz w:val="24"/>
          <w:szCs w:val="24"/>
        </w:rPr>
      </w:pPr>
      <w:r w:rsidRPr="0052046C">
        <w:rPr>
          <w:rFonts w:ascii="Times New Roman" w:hAnsi="Times New Roman"/>
          <w:b/>
          <w:i/>
          <w:sz w:val="24"/>
        </w:rPr>
        <w:t>The Lancet Commission on Pollution and Health</w:t>
      </w:r>
      <w:r>
        <w:rPr>
          <w:rFonts w:ascii="Times New Roman" w:hAnsi="Times New Roman"/>
          <w:sz w:val="24"/>
        </w:rPr>
        <w:t xml:space="preserve"> (co-author), </w:t>
      </w:r>
      <w:r w:rsidRPr="00C27BF0">
        <w:rPr>
          <w:rFonts w:ascii="Times New Roman" w:hAnsi="Times New Roman"/>
          <w:b/>
          <w:sz w:val="24"/>
        </w:rPr>
        <w:t>The Lancet</w:t>
      </w:r>
      <w:r>
        <w:rPr>
          <w:rFonts w:ascii="Times New Roman" w:hAnsi="Times New Roman"/>
          <w:i/>
          <w:sz w:val="24"/>
        </w:rPr>
        <w:t xml:space="preserve">, </w:t>
      </w:r>
      <w:r w:rsidR="0052046C" w:rsidRPr="0052046C">
        <w:rPr>
          <w:rFonts w:ascii="Times New Roman" w:hAnsi="Times New Roman"/>
          <w:sz w:val="24"/>
        </w:rPr>
        <w:t>391</w:t>
      </w:r>
      <w:r w:rsidR="0052046C">
        <w:rPr>
          <w:rFonts w:ascii="Times New Roman" w:hAnsi="Times New Roman"/>
          <w:sz w:val="24"/>
        </w:rPr>
        <w:t>(10119)</w:t>
      </w:r>
      <w:r w:rsidR="0052046C" w:rsidRPr="0052046C">
        <w:rPr>
          <w:rFonts w:ascii="Times New Roman" w:hAnsi="Times New Roman"/>
          <w:sz w:val="24"/>
        </w:rPr>
        <w:t>:462-512</w:t>
      </w:r>
      <w:r w:rsidR="0052046C">
        <w:rPr>
          <w:rFonts w:ascii="Times New Roman" w:hAnsi="Times New Roman"/>
          <w:i/>
          <w:sz w:val="24"/>
        </w:rPr>
        <w:t xml:space="preserve">, </w:t>
      </w:r>
      <w:r w:rsidR="0052046C">
        <w:rPr>
          <w:rFonts w:ascii="Times New Roman" w:hAnsi="Times New Roman"/>
          <w:sz w:val="24"/>
        </w:rPr>
        <w:t>2018</w:t>
      </w:r>
      <w:r>
        <w:rPr>
          <w:rFonts w:ascii="Times New Roman" w:hAnsi="Times New Roman"/>
          <w:sz w:val="24"/>
        </w:rPr>
        <w:t>.</w:t>
      </w:r>
    </w:p>
    <w:p w:rsidR="00B855EB" w:rsidRDefault="00B855EB" w:rsidP="00B855EB">
      <w:pPr>
        <w:pStyle w:val="ListParagraph"/>
        <w:numPr>
          <w:ilvl w:val="0"/>
          <w:numId w:val="2"/>
        </w:numPr>
        <w:tabs>
          <w:tab w:val="center" w:pos="270"/>
          <w:tab w:val="center" w:pos="540"/>
          <w:tab w:val="left" w:pos="2016"/>
          <w:tab w:val="left" w:pos="4176"/>
          <w:tab w:val="left" w:pos="8208"/>
          <w:tab w:val="left" w:pos="8640"/>
          <w:tab w:val="left" w:pos="9360"/>
        </w:tabs>
        <w:spacing w:after="240"/>
        <w:ind w:hanging="630"/>
        <w:rPr>
          <w:rFonts w:ascii="Times New Roman" w:hAnsi="Times New Roman"/>
          <w:sz w:val="24"/>
        </w:rPr>
      </w:pPr>
      <w:r w:rsidRPr="00B855EB">
        <w:rPr>
          <w:rFonts w:ascii="Times New Roman" w:hAnsi="Times New Roman"/>
          <w:sz w:val="24"/>
        </w:rPr>
        <w:t>“The Impact of Trading on the Costs and Benefits of the Acid Rain Program.”</w:t>
      </w:r>
      <w:r>
        <w:rPr>
          <w:rFonts w:ascii="Times New Roman" w:hAnsi="Times New Roman"/>
          <w:sz w:val="24"/>
        </w:rPr>
        <w:t xml:space="preserve"> </w:t>
      </w:r>
      <w:r w:rsidRPr="00B855EB">
        <w:rPr>
          <w:rFonts w:ascii="Times New Roman" w:hAnsi="Times New Roman"/>
          <w:sz w:val="24"/>
        </w:rPr>
        <w:t>(with H. Ron Chan, B. Andrew Chupp, and Nicholas Z. Muller),</w:t>
      </w:r>
      <w:r>
        <w:rPr>
          <w:rFonts w:ascii="Times New Roman" w:hAnsi="Times New Roman"/>
          <w:sz w:val="24"/>
        </w:rPr>
        <w:t xml:space="preserve"> </w:t>
      </w:r>
      <w:r>
        <w:rPr>
          <w:rFonts w:ascii="Times New Roman" w:hAnsi="Times New Roman"/>
          <w:b/>
          <w:sz w:val="24"/>
        </w:rPr>
        <w:t>Journal of Environ</w:t>
      </w:r>
      <w:r w:rsidR="0045096F">
        <w:rPr>
          <w:rFonts w:ascii="Times New Roman" w:hAnsi="Times New Roman"/>
          <w:b/>
          <w:sz w:val="24"/>
        </w:rPr>
        <w:t>mental Economics and Management,</w:t>
      </w:r>
      <w:r>
        <w:rPr>
          <w:rFonts w:ascii="Times New Roman" w:hAnsi="Times New Roman"/>
          <w:b/>
          <w:sz w:val="24"/>
        </w:rPr>
        <w:t xml:space="preserve"> </w:t>
      </w:r>
      <w:r w:rsidR="0045096F">
        <w:rPr>
          <w:rFonts w:ascii="Times New Roman" w:hAnsi="Times New Roman"/>
          <w:sz w:val="24"/>
        </w:rPr>
        <w:t>88, 180-209, March 2018.</w:t>
      </w:r>
    </w:p>
    <w:p w:rsidR="00F84FA0" w:rsidRDefault="00F84FA0" w:rsidP="00B855EB">
      <w:pPr>
        <w:pStyle w:val="ListParagraph"/>
        <w:numPr>
          <w:ilvl w:val="0"/>
          <w:numId w:val="2"/>
        </w:numPr>
        <w:tabs>
          <w:tab w:val="center" w:pos="27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“Facilitating Retrospective Analysis of Environmental Regulations.” (with Richard Morgenstern and Nicholas Rivers). </w:t>
      </w:r>
      <w:r>
        <w:rPr>
          <w:rFonts w:ascii="Times New Roman" w:hAnsi="Times New Roman"/>
          <w:b/>
          <w:sz w:val="24"/>
        </w:rPr>
        <w:t>Review of Environmental Economics and Policy</w:t>
      </w:r>
      <w:r w:rsidR="00133D0D">
        <w:rPr>
          <w:rFonts w:ascii="Times New Roman" w:hAnsi="Times New Roman"/>
          <w:sz w:val="24"/>
        </w:rPr>
        <w:t>, 12(2): 359-370,</w:t>
      </w:r>
      <w:r>
        <w:rPr>
          <w:rFonts w:ascii="Times New Roman" w:hAnsi="Times New Roman"/>
          <w:sz w:val="24"/>
        </w:rPr>
        <w:t xml:space="preserve"> </w:t>
      </w:r>
      <w:r w:rsidR="002418A2">
        <w:rPr>
          <w:rFonts w:ascii="Times New Roman" w:hAnsi="Times New Roman"/>
          <w:sz w:val="24"/>
        </w:rPr>
        <w:t>Summer</w:t>
      </w:r>
      <w:r w:rsidR="000C5983">
        <w:rPr>
          <w:rFonts w:ascii="Times New Roman" w:hAnsi="Times New Roman"/>
          <w:sz w:val="24"/>
        </w:rPr>
        <w:t xml:space="preserve"> 2018</w:t>
      </w:r>
      <w:r w:rsidR="00C27BF0">
        <w:rPr>
          <w:rFonts w:ascii="Times New Roman" w:hAnsi="Times New Roman"/>
          <w:sz w:val="24"/>
        </w:rPr>
        <w:t>.</w:t>
      </w:r>
    </w:p>
    <w:p w:rsidR="0080274B" w:rsidRDefault="00774039" w:rsidP="0080274B">
      <w:pPr>
        <w:pStyle w:val="ListParagraph"/>
        <w:numPr>
          <w:ilvl w:val="0"/>
          <w:numId w:val="2"/>
        </w:numPr>
        <w:tabs>
          <w:tab w:val="center" w:pos="27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“Pollution and </w:t>
      </w:r>
      <w:r w:rsidRPr="000C5983">
        <w:rPr>
          <w:rFonts w:ascii="Times New Roman" w:hAnsi="Times New Roman"/>
          <w:sz w:val="24"/>
        </w:rPr>
        <w:t>Global Health – An Agenda for</w:t>
      </w:r>
      <w:r>
        <w:rPr>
          <w:rFonts w:ascii="Times New Roman" w:hAnsi="Times New Roman"/>
          <w:sz w:val="24"/>
        </w:rPr>
        <w:t xml:space="preserve"> </w:t>
      </w:r>
      <w:r w:rsidRPr="000C5983">
        <w:rPr>
          <w:rFonts w:ascii="Times New Roman" w:hAnsi="Times New Roman"/>
          <w:sz w:val="24"/>
        </w:rPr>
        <w:t>Prevention</w:t>
      </w:r>
      <w:r>
        <w:rPr>
          <w:rFonts w:ascii="Times New Roman" w:hAnsi="Times New Roman"/>
          <w:sz w:val="24"/>
        </w:rPr>
        <w:t xml:space="preserve">.” (with </w:t>
      </w:r>
      <w:r w:rsidRPr="000C5983">
        <w:rPr>
          <w:rFonts w:ascii="Times New Roman" w:hAnsi="Times New Roman"/>
          <w:sz w:val="24"/>
        </w:rPr>
        <w:t>Philip J. Landrigan,</w:t>
      </w:r>
      <w:r w:rsidR="00D63214">
        <w:rPr>
          <w:rFonts w:ascii="Times New Roman" w:hAnsi="Times New Roman"/>
          <w:sz w:val="24"/>
        </w:rPr>
        <w:t xml:space="preserve"> Richard Fuller, </w:t>
      </w:r>
      <w:r w:rsidR="00D63214" w:rsidRPr="000C5983">
        <w:rPr>
          <w:rFonts w:ascii="Times New Roman" w:hAnsi="Times New Roman"/>
          <w:sz w:val="24"/>
        </w:rPr>
        <w:t>Howard Hu, Jack Caravanos, David Hanrahan, Karti Sandilya, Thomas</w:t>
      </w:r>
      <w:r w:rsidR="00D63214">
        <w:rPr>
          <w:rFonts w:ascii="Times New Roman" w:hAnsi="Times New Roman"/>
          <w:sz w:val="24"/>
        </w:rPr>
        <w:t xml:space="preserve"> Chiles, </w:t>
      </w:r>
      <w:r w:rsidR="00D63214" w:rsidRPr="000C5983">
        <w:rPr>
          <w:rFonts w:ascii="Times New Roman" w:hAnsi="Times New Roman"/>
          <w:sz w:val="24"/>
        </w:rPr>
        <w:t>Pushpam Kumar, and William A. Suk</w:t>
      </w:r>
      <w:r w:rsidR="00D63214">
        <w:rPr>
          <w:rFonts w:ascii="Times New Roman" w:hAnsi="Times New Roman"/>
          <w:sz w:val="24"/>
        </w:rPr>
        <w:t xml:space="preserve">) </w:t>
      </w:r>
      <w:r w:rsidR="00D63214">
        <w:rPr>
          <w:rFonts w:ascii="Times New Roman" w:hAnsi="Times New Roman"/>
          <w:b/>
          <w:sz w:val="24"/>
        </w:rPr>
        <w:t>Environmental Health Perspectives.</w:t>
      </w:r>
      <w:r w:rsidR="00CE1D87">
        <w:rPr>
          <w:rFonts w:ascii="Times New Roman" w:hAnsi="Times New Roman"/>
          <w:b/>
          <w:sz w:val="24"/>
        </w:rPr>
        <w:t xml:space="preserve"> </w:t>
      </w:r>
      <w:r w:rsidR="00CE1D87">
        <w:rPr>
          <w:rFonts w:ascii="Times New Roman" w:hAnsi="Times New Roman"/>
          <w:sz w:val="24"/>
        </w:rPr>
        <w:t>2018 Aug. 6; 126(8): 084501.</w:t>
      </w:r>
    </w:p>
    <w:p w:rsidR="00EE1BA2" w:rsidRPr="008564B6" w:rsidRDefault="00EE1BA2" w:rsidP="00DD28EA">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sidRPr="0080274B">
        <w:rPr>
          <w:rFonts w:ascii="Times New Roman" w:hAnsi="Times New Roman"/>
          <w:color w:val="222222"/>
          <w:sz w:val="24"/>
          <w:szCs w:val="24"/>
          <w:shd w:val="clear" w:color="auto" w:fill="FFFFFF"/>
        </w:rPr>
        <w:t>“Applying Benefit-Cost Analysis to Air Pollution Control in the Indian Power Sector.” (with S. Guttikunda, P. Jawahar, Z. Lazri, K. Malik, X.P. Song, X.P. and Z. Yao, </w:t>
      </w:r>
      <w:r w:rsidRPr="0080274B">
        <w:rPr>
          <w:rFonts w:ascii="Times New Roman" w:hAnsi="Times New Roman"/>
          <w:b/>
          <w:i/>
          <w:iCs/>
          <w:color w:val="222222"/>
          <w:sz w:val="24"/>
          <w:szCs w:val="24"/>
          <w:shd w:val="clear" w:color="auto" w:fill="FFFFFF"/>
        </w:rPr>
        <w:t>Journal of Benefit-Cost Analysis</w:t>
      </w:r>
      <w:r w:rsidRPr="0080274B">
        <w:rPr>
          <w:rFonts w:ascii="Times New Roman" w:hAnsi="Times New Roman"/>
          <w:color w:val="222222"/>
          <w:sz w:val="24"/>
          <w:szCs w:val="24"/>
          <w:shd w:val="clear" w:color="auto" w:fill="FFFFFF"/>
        </w:rPr>
        <w:t xml:space="preserve">, </w:t>
      </w:r>
      <w:r w:rsidRPr="0080274B">
        <w:rPr>
          <w:rFonts w:ascii="Times New Roman" w:hAnsi="Times New Roman"/>
          <w:color w:val="000000"/>
          <w:sz w:val="24"/>
          <w:szCs w:val="24"/>
        </w:rPr>
        <w:t xml:space="preserve">10(S1): </w:t>
      </w:r>
      <w:r w:rsidR="00F11EF5" w:rsidRPr="00F11EF5">
        <w:rPr>
          <w:rFonts w:ascii="Times New Roman" w:hAnsi="Times New Roman"/>
          <w:color w:val="000000"/>
          <w:sz w:val="24"/>
          <w:szCs w:val="24"/>
        </w:rPr>
        <w:t>185-205</w:t>
      </w:r>
      <w:r w:rsidRPr="0080274B">
        <w:rPr>
          <w:rFonts w:ascii="Times New Roman" w:hAnsi="Times New Roman"/>
          <w:color w:val="222222"/>
          <w:sz w:val="24"/>
          <w:szCs w:val="24"/>
          <w:shd w:val="clear" w:color="auto" w:fill="FFFFFF"/>
        </w:rPr>
        <w:t xml:space="preserve">, 2019. </w:t>
      </w:r>
    </w:p>
    <w:p w:rsidR="003F00FE" w:rsidRPr="008564B6" w:rsidRDefault="003F00FE" w:rsidP="00DD28EA">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color w:val="222222"/>
          <w:sz w:val="24"/>
          <w:szCs w:val="24"/>
          <w:shd w:val="clear" w:color="auto" w:fill="FFFFFF"/>
        </w:rPr>
        <w:lastRenderedPageBreak/>
        <w:t xml:space="preserve">“A Conversation with Maureen Cropper.” (with Catherine L. Kling and Fran Sussman), </w:t>
      </w:r>
      <w:r w:rsidRPr="003F00FE">
        <w:rPr>
          <w:rFonts w:ascii="Times New Roman" w:hAnsi="Times New Roman"/>
          <w:b/>
          <w:i/>
          <w:color w:val="222222"/>
          <w:sz w:val="24"/>
          <w:szCs w:val="24"/>
          <w:shd w:val="clear" w:color="auto" w:fill="FFFFFF"/>
        </w:rPr>
        <w:t>Annual Review of Resource Economics</w:t>
      </w:r>
      <w:r>
        <w:rPr>
          <w:rFonts w:ascii="Times New Roman" w:hAnsi="Times New Roman"/>
          <w:color w:val="222222"/>
          <w:sz w:val="24"/>
          <w:szCs w:val="24"/>
          <w:shd w:val="clear" w:color="auto" w:fill="FFFFFF"/>
        </w:rPr>
        <w:t>, 2019, 11:1-18.</w:t>
      </w:r>
    </w:p>
    <w:p w:rsidR="00C2727E" w:rsidRDefault="00D04B6A" w:rsidP="00946076">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“Health and Economic Impact of Air Pollution in the States of India: The Global Burden of Disease Study 2019.” (with members of the India State-Level Disease Burden Initiative Air Pollution Collaborators), </w:t>
      </w:r>
      <w:r w:rsidRPr="00BF4645">
        <w:rPr>
          <w:rFonts w:ascii="Times New Roman" w:hAnsi="Times New Roman"/>
          <w:b/>
          <w:sz w:val="24"/>
        </w:rPr>
        <w:t>The</w:t>
      </w:r>
      <w:r>
        <w:rPr>
          <w:rFonts w:ascii="Times New Roman" w:hAnsi="Times New Roman"/>
          <w:sz w:val="24"/>
        </w:rPr>
        <w:t xml:space="preserve"> </w:t>
      </w:r>
      <w:r w:rsidRPr="00D04B6A">
        <w:rPr>
          <w:rFonts w:ascii="Times New Roman" w:hAnsi="Times New Roman"/>
          <w:b/>
          <w:sz w:val="24"/>
        </w:rPr>
        <w:t>Lancet Planetary Health</w:t>
      </w:r>
      <w:r w:rsidRPr="00D04B6A">
        <w:rPr>
          <w:rFonts w:ascii="Times New Roman" w:hAnsi="Times New Roman"/>
          <w:sz w:val="24"/>
        </w:rPr>
        <w:t>, 5(1): e25-e38, 2021.</w:t>
      </w:r>
    </w:p>
    <w:p w:rsidR="008564B6" w:rsidRPr="00BF4645" w:rsidRDefault="00946076" w:rsidP="0028108B">
      <w:pPr>
        <w:pStyle w:val="ListParagraph"/>
        <w:numPr>
          <w:ilvl w:val="0"/>
          <w:numId w:val="2"/>
        </w:numPr>
        <w:textAlignment w:val="baseline"/>
        <w:rPr>
          <w:rFonts w:ascii="Calibri" w:hAnsi="Calibri" w:cs="Calibri"/>
          <w:color w:val="000000"/>
          <w:sz w:val="24"/>
          <w:szCs w:val="24"/>
        </w:rPr>
      </w:pPr>
      <w:r w:rsidRPr="00946076">
        <w:rPr>
          <w:rFonts w:ascii="Times New Roman" w:hAnsi="Times New Roman"/>
          <w:sz w:val="24"/>
        </w:rPr>
        <w:t xml:space="preserve">“The Mortality Impacts of Current and Planned Coal-Fired Power Plants in India.” (with R. Cui, S. Guttikunda, N. Hultman, P. Jawahar, Y. Park, X. Yao and X.-P. Song), </w:t>
      </w:r>
      <w:r w:rsidRPr="00946076">
        <w:rPr>
          <w:rFonts w:ascii="Times New Roman" w:hAnsi="Times New Roman"/>
          <w:b/>
          <w:sz w:val="24"/>
        </w:rPr>
        <w:t>Proceedings of the National Academy of Sciences</w:t>
      </w:r>
      <w:r w:rsidRPr="00946076">
        <w:rPr>
          <w:rFonts w:ascii="Times New Roman" w:hAnsi="Times New Roman"/>
          <w:sz w:val="24"/>
        </w:rPr>
        <w:t>, February 2021 1</w:t>
      </w:r>
      <w:r w:rsidRPr="00946076">
        <w:rPr>
          <w:rFonts w:ascii="Times New Roman" w:hAnsi="Times New Roman"/>
          <w:color w:val="222222"/>
          <w:sz w:val="24"/>
          <w:szCs w:val="24"/>
          <w:bdr w:val="none" w:sz="0" w:space="0" w:color="auto" w:frame="1"/>
          <w:shd w:val="clear" w:color="auto" w:fill="FFFFFF"/>
        </w:rPr>
        <w:t>18 (5) </w:t>
      </w:r>
      <w:r w:rsidR="009A1C29">
        <w:rPr>
          <w:rFonts w:ascii="Times New Roman" w:hAnsi="Times New Roman"/>
          <w:color w:val="222222"/>
          <w:sz w:val="24"/>
          <w:szCs w:val="24"/>
          <w:bdr w:val="none" w:sz="0" w:space="0" w:color="auto" w:frame="1"/>
          <w:shd w:val="clear" w:color="auto" w:fill="FFFFFF"/>
        </w:rPr>
        <w:t>e2017936188.</w:t>
      </w:r>
    </w:p>
    <w:p w:rsidR="00BF4645" w:rsidRPr="009A1C29" w:rsidRDefault="00BF4645" w:rsidP="00BF4645">
      <w:pPr>
        <w:pStyle w:val="ListParagraph"/>
        <w:ind w:left="360" w:firstLine="0"/>
        <w:textAlignment w:val="baseline"/>
        <w:rPr>
          <w:rFonts w:ascii="Calibri" w:hAnsi="Calibri" w:cs="Calibri"/>
          <w:color w:val="000000"/>
          <w:sz w:val="24"/>
          <w:szCs w:val="24"/>
        </w:rPr>
      </w:pPr>
    </w:p>
    <w:p w:rsidR="008564B6" w:rsidRDefault="00BF4645" w:rsidP="00DD28EA">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 </w:t>
      </w:r>
      <w:r w:rsidR="00575A7B">
        <w:rPr>
          <w:rFonts w:ascii="Times New Roman" w:hAnsi="Times New Roman"/>
          <w:sz w:val="24"/>
        </w:rPr>
        <w:t xml:space="preserve">“The Health Impacts of Coal-Fired Power Plants in India and the Co-Benefits of GHG Reductions.” (with R. Cui, S. Guttikunda, N. Hultman, P. Jawahar, Y. Park, X. Yao and X.-P. Song), </w:t>
      </w:r>
      <w:r w:rsidR="008564B6" w:rsidRPr="00575A7B">
        <w:rPr>
          <w:rFonts w:ascii="Times New Roman" w:hAnsi="Times New Roman"/>
          <w:b/>
          <w:sz w:val="24"/>
        </w:rPr>
        <w:t>AEA P</w:t>
      </w:r>
      <w:r w:rsidR="00575A7B" w:rsidRPr="00575A7B">
        <w:rPr>
          <w:rFonts w:ascii="Times New Roman" w:hAnsi="Times New Roman"/>
          <w:b/>
          <w:sz w:val="24"/>
        </w:rPr>
        <w:t>apers and Proceedings</w:t>
      </w:r>
      <w:r w:rsidR="004E70A3">
        <w:rPr>
          <w:rFonts w:ascii="Times New Roman" w:hAnsi="Times New Roman"/>
          <w:sz w:val="24"/>
        </w:rPr>
        <w:t>, May 2021, pp. 385-90</w:t>
      </w:r>
    </w:p>
    <w:p w:rsidR="005E2C63" w:rsidRPr="00B70EE3" w:rsidRDefault="005E2C63" w:rsidP="005E2C6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b/>
          <w:sz w:val="24"/>
          <w:szCs w:val="24"/>
        </w:rPr>
      </w:pPr>
      <w:r>
        <w:rPr>
          <w:rFonts w:ascii="Times New Roman" w:hAnsi="Times New Roman"/>
          <w:sz w:val="24"/>
        </w:rPr>
        <w:t>“Eight Priorities for Calculating the Social Costs of Carbon.” (with G. Wagner, D Anthoff, S. Dietz, . K. Gillingham, B. Groom, P.</w:t>
      </w:r>
      <w:r w:rsidR="006014E4">
        <w:rPr>
          <w:rFonts w:ascii="Times New Roman" w:hAnsi="Times New Roman"/>
          <w:sz w:val="24"/>
        </w:rPr>
        <w:t xml:space="preserve"> </w:t>
      </w:r>
      <w:r>
        <w:rPr>
          <w:rFonts w:ascii="Times New Roman" w:hAnsi="Times New Roman"/>
          <w:sz w:val="24"/>
        </w:rPr>
        <w:t xml:space="preserve">Kelleher, F. Moore and J. Stock) </w:t>
      </w:r>
      <w:r w:rsidRPr="005E2C63">
        <w:rPr>
          <w:rFonts w:ascii="Times New Roman" w:hAnsi="Times New Roman"/>
          <w:b/>
          <w:sz w:val="24"/>
        </w:rPr>
        <w:t>Nature</w:t>
      </w:r>
      <w:r>
        <w:rPr>
          <w:rFonts w:ascii="Times New Roman" w:hAnsi="Times New Roman"/>
          <w:b/>
          <w:sz w:val="24"/>
        </w:rPr>
        <w:t xml:space="preserve">, </w:t>
      </w:r>
      <w:r>
        <w:rPr>
          <w:rFonts w:ascii="Times New Roman" w:hAnsi="Times New Roman"/>
          <w:sz w:val="24"/>
        </w:rPr>
        <w:t xml:space="preserve">590, February 25, 2021, pp. </w:t>
      </w:r>
      <w:r w:rsidRPr="005E2C63">
        <w:rPr>
          <w:rFonts w:ascii="Times New Roman" w:hAnsi="Times New Roman"/>
          <w:sz w:val="24"/>
        </w:rPr>
        <w:t>548-550</w:t>
      </w:r>
      <w:r>
        <w:rPr>
          <w:rFonts w:ascii="Times New Roman" w:hAnsi="Times New Roman"/>
          <w:sz w:val="24"/>
        </w:rPr>
        <w:t>.</w:t>
      </w:r>
    </w:p>
    <w:p w:rsidR="00B70EE3" w:rsidRPr="006014E4" w:rsidRDefault="003F4BBA" w:rsidP="005E2C6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b/>
          <w:sz w:val="24"/>
          <w:szCs w:val="24"/>
        </w:rPr>
      </w:pPr>
      <w:r>
        <w:rPr>
          <w:rFonts w:ascii="Times New Roman" w:hAnsi="Times New Roman"/>
          <w:sz w:val="24"/>
        </w:rPr>
        <w:t xml:space="preserve">“The Value of Climate Amenities: A Comparison of Hedonic and Discrete Choice Approaches,” (with P. Sinha and M. Caulkins). </w:t>
      </w:r>
      <w:r w:rsidRPr="003F4BBA">
        <w:rPr>
          <w:rFonts w:ascii="Times New Roman" w:hAnsi="Times New Roman"/>
          <w:b/>
          <w:sz w:val="24"/>
        </w:rPr>
        <w:t>Journal of Urban Economics</w:t>
      </w:r>
      <w:r w:rsidR="00051AFF">
        <w:rPr>
          <w:rFonts w:ascii="Times New Roman" w:hAnsi="Times New Roman"/>
          <w:sz w:val="24"/>
        </w:rPr>
        <w:t xml:space="preserve">, 126, June 2021 </w:t>
      </w:r>
      <w:hyperlink r:id="rId7" w:tgtFrame="_blank" w:tooltip="Persistent link using digital object identifier" w:history="1">
        <w:r w:rsidR="00051AFF">
          <w:rPr>
            <w:rStyle w:val="Hyperlink"/>
            <w:rFonts w:ascii="NexusSans" w:hAnsi="NexusSans" w:cs="Arial"/>
            <w:sz w:val="21"/>
            <w:szCs w:val="21"/>
            <w:lang w:val="en"/>
          </w:rPr>
          <w:t>https://doi.org/10.1016/j.jue.2021.103371</w:t>
        </w:r>
      </w:hyperlink>
      <w:r>
        <w:rPr>
          <w:rFonts w:ascii="Times New Roman" w:hAnsi="Times New Roman"/>
          <w:sz w:val="24"/>
        </w:rPr>
        <w:t>.</w:t>
      </w:r>
    </w:p>
    <w:p w:rsidR="006014E4" w:rsidRPr="00BF4645" w:rsidRDefault="006014E4" w:rsidP="005E2C6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b/>
          <w:sz w:val="24"/>
          <w:szCs w:val="24"/>
        </w:rPr>
      </w:pPr>
      <w:r>
        <w:rPr>
          <w:rFonts w:ascii="Times New Roman" w:hAnsi="Times New Roman"/>
          <w:sz w:val="24"/>
        </w:rPr>
        <w:t>“Air Pollution and Development in Africa: Impacts on Health, the Economy and Human Capital</w:t>
      </w:r>
      <w:r w:rsidR="0028108B">
        <w:rPr>
          <w:rFonts w:ascii="Times New Roman" w:hAnsi="Times New Roman"/>
          <w:sz w:val="24"/>
        </w:rPr>
        <w:t>.</w:t>
      </w:r>
      <w:r>
        <w:rPr>
          <w:rFonts w:ascii="Times New Roman" w:hAnsi="Times New Roman"/>
          <w:sz w:val="24"/>
        </w:rPr>
        <w:t xml:space="preserve">” </w:t>
      </w:r>
      <w:r w:rsidR="0028108B">
        <w:rPr>
          <w:rFonts w:ascii="Times New Roman" w:hAnsi="Times New Roman"/>
          <w:sz w:val="24"/>
        </w:rPr>
        <w:t xml:space="preserve">(with S. Fisher, D.C. Bellinger, P. Landrigan et al.) </w:t>
      </w:r>
      <w:r w:rsidRPr="00BF4645">
        <w:rPr>
          <w:rFonts w:ascii="Times New Roman" w:hAnsi="Times New Roman"/>
          <w:b/>
          <w:sz w:val="24"/>
        </w:rPr>
        <w:t>The</w:t>
      </w:r>
      <w:r>
        <w:rPr>
          <w:rFonts w:ascii="Times New Roman" w:hAnsi="Times New Roman"/>
          <w:sz w:val="24"/>
        </w:rPr>
        <w:t xml:space="preserve"> </w:t>
      </w:r>
      <w:r w:rsidRPr="006014E4">
        <w:rPr>
          <w:rFonts w:ascii="Times New Roman" w:hAnsi="Times New Roman"/>
          <w:b/>
          <w:sz w:val="24"/>
        </w:rPr>
        <w:t>Lancet Planetary Health</w:t>
      </w:r>
      <w:r w:rsidR="0028108B">
        <w:rPr>
          <w:rFonts w:ascii="Times New Roman" w:hAnsi="Times New Roman"/>
          <w:b/>
          <w:sz w:val="24"/>
        </w:rPr>
        <w:t xml:space="preserve">, </w:t>
      </w:r>
      <w:r w:rsidR="0028108B" w:rsidRPr="0028108B">
        <w:rPr>
          <w:rFonts w:ascii="Times New Roman" w:hAnsi="Times New Roman"/>
          <w:sz w:val="24"/>
        </w:rPr>
        <w:t>5</w:t>
      </w:r>
      <w:r w:rsidR="00572A6D">
        <w:rPr>
          <w:rFonts w:ascii="Times New Roman" w:hAnsi="Times New Roman"/>
          <w:sz w:val="24"/>
        </w:rPr>
        <w:t>(10)</w:t>
      </w:r>
      <w:r w:rsidR="0028108B">
        <w:rPr>
          <w:rFonts w:ascii="Times New Roman" w:hAnsi="Times New Roman"/>
          <w:sz w:val="24"/>
        </w:rPr>
        <w:t xml:space="preserve">, October 2021, </w:t>
      </w:r>
      <w:r w:rsidR="00572A6D">
        <w:rPr>
          <w:rFonts w:ascii="Times New Roman" w:hAnsi="Times New Roman"/>
          <w:sz w:val="24"/>
        </w:rPr>
        <w:t xml:space="preserve">pp. </w:t>
      </w:r>
      <w:r w:rsidR="0028108B">
        <w:rPr>
          <w:rFonts w:ascii="Times New Roman" w:hAnsi="Times New Roman"/>
          <w:sz w:val="24"/>
        </w:rPr>
        <w:t>e681-</w:t>
      </w:r>
      <w:r w:rsidR="00572A6D">
        <w:rPr>
          <w:rFonts w:ascii="Times New Roman" w:hAnsi="Times New Roman"/>
          <w:sz w:val="24"/>
        </w:rPr>
        <w:t>e6</w:t>
      </w:r>
      <w:r w:rsidR="0028108B">
        <w:rPr>
          <w:rFonts w:ascii="Times New Roman" w:hAnsi="Times New Roman"/>
          <w:sz w:val="24"/>
        </w:rPr>
        <w:t>88.</w:t>
      </w:r>
    </w:p>
    <w:p w:rsidR="00BF4645" w:rsidRDefault="00BF4645" w:rsidP="00BF4645">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“Looking Back at 50 Years of the Clean Air Act.” (with J. Aldy, M. Auffhammer, A. Fraas and R. Morgenstern), </w:t>
      </w:r>
      <w:r w:rsidRPr="008045FA">
        <w:rPr>
          <w:rFonts w:ascii="Times New Roman" w:hAnsi="Times New Roman"/>
          <w:b/>
          <w:sz w:val="24"/>
        </w:rPr>
        <w:t>Journal of Economic Literature</w:t>
      </w:r>
      <w:r w:rsidR="0028108B">
        <w:rPr>
          <w:rFonts w:ascii="Times New Roman" w:hAnsi="Times New Roman"/>
          <w:sz w:val="24"/>
        </w:rPr>
        <w:t xml:space="preserve">, </w:t>
      </w:r>
      <w:r w:rsidR="00F7715C">
        <w:rPr>
          <w:rFonts w:ascii="Times New Roman" w:hAnsi="Times New Roman"/>
          <w:sz w:val="24"/>
        </w:rPr>
        <w:t xml:space="preserve">60(1), pp. 179-232, </w:t>
      </w:r>
      <w:r w:rsidR="0028108B">
        <w:rPr>
          <w:rFonts w:ascii="Times New Roman" w:hAnsi="Times New Roman"/>
          <w:sz w:val="24"/>
        </w:rPr>
        <w:t>March 2022</w:t>
      </w:r>
      <w:r>
        <w:rPr>
          <w:rFonts w:ascii="Times New Roman" w:hAnsi="Times New Roman"/>
          <w:sz w:val="24"/>
        </w:rPr>
        <w:t>.</w:t>
      </w:r>
    </w:p>
    <w:p w:rsidR="00A735C8" w:rsidRDefault="00A735C8" w:rsidP="00BF4645">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“Pollution and Health: A Progress Update.” (with Rich Fuller, Phil Landrigan et al.) </w:t>
      </w:r>
      <w:r w:rsidRPr="00A735C8">
        <w:rPr>
          <w:rFonts w:ascii="Times New Roman" w:hAnsi="Times New Roman"/>
          <w:b/>
          <w:sz w:val="24"/>
        </w:rPr>
        <w:t>The Lancet Planetary Health</w:t>
      </w:r>
      <w:r>
        <w:rPr>
          <w:rFonts w:ascii="Times New Roman" w:hAnsi="Times New Roman"/>
          <w:sz w:val="24"/>
        </w:rPr>
        <w:t>, 2022, 6: e535-47.</w:t>
      </w:r>
    </w:p>
    <w:p w:rsidR="00040018" w:rsidRDefault="00040018" w:rsidP="00BF4645">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rPr>
      </w:pPr>
      <w:r>
        <w:rPr>
          <w:rFonts w:ascii="Times New Roman" w:hAnsi="Times New Roman"/>
          <w:sz w:val="24"/>
        </w:rPr>
        <w:t xml:space="preserve">“How Does the US Price Carbon? How Could We Price Carbon?” (with J. Aldy, D. Burtraw, C. Fischer, M. Fowlie, and R. Williams), </w:t>
      </w:r>
      <w:r w:rsidRPr="00040018">
        <w:rPr>
          <w:rFonts w:ascii="Times New Roman" w:hAnsi="Times New Roman"/>
          <w:b/>
          <w:sz w:val="24"/>
        </w:rPr>
        <w:t>Journal of Benefit-Cost Analysis</w:t>
      </w:r>
      <w:r>
        <w:rPr>
          <w:rFonts w:ascii="Times New Roman" w:hAnsi="Times New Roman"/>
          <w:b/>
          <w:sz w:val="24"/>
        </w:rPr>
        <w:t xml:space="preserve">, </w:t>
      </w:r>
      <w:r w:rsidRPr="00040018">
        <w:rPr>
          <w:rFonts w:ascii="Times New Roman" w:hAnsi="Times New Roman"/>
          <w:sz w:val="24"/>
        </w:rPr>
        <w:t>13(3), pp. 310-334</w:t>
      </w:r>
      <w:r>
        <w:rPr>
          <w:rFonts w:ascii="Times New Roman" w:hAnsi="Times New Roman"/>
          <w:sz w:val="24"/>
        </w:rPr>
        <w:t>,</w:t>
      </w:r>
      <w:r w:rsidRPr="00040018">
        <w:rPr>
          <w:rFonts w:ascii="Times New Roman" w:hAnsi="Times New Roman"/>
          <w:sz w:val="24"/>
        </w:rPr>
        <w:t xml:space="preserve"> </w:t>
      </w:r>
      <w:r>
        <w:rPr>
          <w:rFonts w:ascii="Times New Roman" w:hAnsi="Times New Roman"/>
          <w:sz w:val="24"/>
        </w:rPr>
        <w:t>Novem</w:t>
      </w:r>
      <w:r w:rsidRPr="00040018">
        <w:rPr>
          <w:rFonts w:ascii="Times New Roman" w:hAnsi="Times New Roman"/>
          <w:sz w:val="24"/>
        </w:rPr>
        <w:t xml:space="preserve">ber </w:t>
      </w:r>
      <w:r>
        <w:rPr>
          <w:rFonts w:ascii="Times New Roman" w:hAnsi="Times New Roman"/>
          <w:sz w:val="24"/>
        </w:rPr>
        <w:t>2022.</w:t>
      </w:r>
      <w:r w:rsidRPr="00040018">
        <w:rPr>
          <w:rFonts w:ascii="Times New Roman" w:hAnsi="Times New Roman"/>
          <w:sz w:val="24"/>
        </w:rPr>
        <w:t xml:space="preserve"> </w:t>
      </w:r>
    </w:p>
    <w:p w:rsidR="00A1782D" w:rsidRPr="00A1782D" w:rsidRDefault="00040018" w:rsidP="00A1782D">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b/>
          <w:sz w:val="24"/>
          <w:szCs w:val="24"/>
        </w:rPr>
      </w:pPr>
      <w:r>
        <w:rPr>
          <w:rFonts w:ascii="Times New Roman" w:hAnsi="Times New Roman"/>
          <w:sz w:val="24"/>
        </w:rPr>
        <w:t xml:space="preserve">“The Health Benefits of Air Pollution Control in India.” (with Yongjoon Park).  </w:t>
      </w:r>
      <w:r w:rsidRPr="00040018">
        <w:rPr>
          <w:rFonts w:ascii="Times New Roman" w:hAnsi="Times New Roman"/>
          <w:b/>
          <w:sz w:val="24"/>
        </w:rPr>
        <w:t>Indian Economic Review</w:t>
      </w:r>
      <w:r w:rsidR="00A1782D">
        <w:rPr>
          <w:rFonts w:ascii="Times New Roman" w:hAnsi="Times New Roman"/>
          <w:b/>
          <w:sz w:val="24"/>
        </w:rPr>
        <w:t xml:space="preserve">, </w:t>
      </w:r>
      <w:r w:rsidR="00A1782D" w:rsidRPr="00A1782D">
        <w:rPr>
          <w:rFonts w:ascii="Times New Roman" w:hAnsi="Times New Roman"/>
          <w:sz w:val="24"/>
        </w:rPr>
        <w:t>57(2),</w:t>
      </w:r>
      <w:r w:rsidR="00A1782D">
        <w:rPr>
          <w:rFonts w:ascii="Times New Roman" w:hAnsi="Times New Roman"/>
          <w:b/>
          <w:sz w:val="24"/>
        </w:rPr>
        <w:t xml:space="preserve"> </w:t>
      </w:r>
      <w:r w:rsidR="00A1782D">
        <w:rPr>
          <w:rFonts w:ascii="Times New Roman" w:hAnsi="Times New Roman"/>
          <w:sz w:val="24"/>
        </w:rPr>
        <w:t xml:space="preserve">December 2022. </w:t>
      </w:r>
    </w:p>
    <w:p w:rsidR="00DF6D13" w:rsidRPr="00DF6D13" w:rsidRDefault="00A1782D"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b/>
          <w:sz w:val="24"/>
          <w:szCs w:val="24"/>
        </w:rPr>
      </w:pPr>
      <w:r>
        <w:rPr>
          <w:rFonts w:ascii="Times New Roman" w:hAnsi="Times New Roman"/>
          <w:sz w:val="24"/>
        </w:rPr>
        <w:t xml:space="preserve">   </w:t>
      </w:r>
      <w:r w:rsidR="002D66CE" w:rsidRPr="002D66CE">
        <w:rPr>
          <w:rFonts w:ascii="Times New Roman" w:hAnsi="Times New Roman"/>
          <w:b/>
          <w:i/>
          <w:sz w:val="24"/>
        </w:rPr>
        <w:t>Striving for Clean Air: Air Pollution and Public Health in South Asia.</w:t>
      </w:r>
      <w:r w:rsidR="002D66CE">
        <w:rPr>
          <w:rFonts w:ascii="Times New Roman" w:hAnsi="Times New Roman"/>
          <w:sz w:val="24"/>
        </w:rPr>
        <w:t xml:space="preserve"> (co-author). World Ban</w:t>
      </w:r>
      <w:r w:rsidR="00DF6D13">
        <w:rPr>
          <w:rFonts w:ascii="Times New Roman" w:hAnsi="Times New Roman"/>
          <w:sz w:val="24"/>
        </w:rPr>
        <w:t>k, Washington DC. December 2022</w:t>
      </w:r>
    </w:p>
    <w:p w:rsidR="00DF6D13" w:rsidRPr="0066381C" w:rsidRDefault="00AD224F"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Style w:val="Hyperlink"/>
          <w:rFonts w:ascii="Times New Roman" w:hAnsi="Times New Roman"/>
          <w:b/>
          <w:color w:val="auto"/>
          <w:sz w:val="24"/>
          <w:szCs w:val="24"/>
          <w:u w:val="none"/>
        </w:rPr>
      </w:pPr>
      <w:r w:rsidRPr="00DF6D13">
        <w:rPr>
          <w:rFonts w:ascii="Times New Roman" w:hAnsi="Times New Roman"/>
          <w:sz w:val="24"/>
        </w:rPr>
        <w:t xml:space="preserve">“The Minderoo Monaco Commission on Plastics and Human Health” (co-author), </w:t>
      </w:r>
      <w:r w:rsidRPr="00DF6D13">
        <w:rPr>
          <w:rFonts w:ascii="Times New Roman" w:hAnsi="Times New Roman"/>
          <w:b/>
          <w:sz w:val="24"/>
        </w:rPr>
        <w:t>Annals of Global Health</w:t>
      </w:r>
      <w:r w:rsidRPr="00DF6D13">
        <w:rPr>
          <w:rFonts w:ascii="Times New Roman" w:hAnsi="Times New Roman"/>
          <w:sz w:val="24"/>
        </w:rPr>
        <w:t>, 89(1), March 2023.</w:t>
      </w:r>
      <w:r w:rsidRPr="00DF6D13">
        <w:rPr>
          <w:rFonts w:ascii="Times New Roman" w:hAnsi="Times New Roman"/>
          <w:sz w:val="24"/>
        </w:rPr>
        <w:tab/>
      </w:r>
      <w:r w:rsidR="00DF6D13" w:rsidRPr="00DF6D13">
        <w:rPr>
          <w:rStyle w:val="xapple-converted-space"/>
          <w:rFonts w:ascii="Calibri" w:hAnsi="Calibri" w:cs="Calibri"/>
          <w:color w:val="242424"/>
          <w:sz w:val="22"/>
          <w:szCs w:val="22"/>
          <w:bdr w:val="none" w:sz="0" w:space="0" w:color="auto" w:frame="1"/>
        </w:rPr>
        <w:t> </w:t>
      </w:r>
      <w:hyperlink r:id="rId8" w:tgtFrame="_blank" w:tooltip="Original URL: https://mibc-fr-04.mailinblack.com/securelink/?url=http://doi.org&amp;key=eyJsYW5nIjoiRlIiLCJ1cmwiOiJodHRwOi8vZG9pLm9yZy8xMC41MzM0L2FvZ2guNDA1NiIsInRva2VuIjoiZ0FBQUFBQmtHV0taWThad2dCRkhZVnNoOHRyS1VYUDZlM2l2VnhLZEFxSV9zUFN5Z3NhdXlBNDZwTTlsT1pnY3NtYXVI" w:history="1">
        <w:r w:rsidR="00DF6D13" w:rsidRPr="00DF6D13">
          <w:rPr>
            <w:rStyle w:val="Hyperlink"/>
            <w:rFonts w:ascii="Calibri" w:hAnsi="Calibri" w:cs="Calibri"/>
            <w:sz w:val="22"/>
            <w:szCs w:val="22"/>
            <w:bdr w:val="none" w:sz="0" w:space="0" w:color="auto" w:frame="1"/>
          </w:rPr>
          <w:t>http://doi.org/10.5334/aogh.4056</w:t>
        </w:r>
      </w:hyperlink>
    </w:p>
    <w:p w:rsidR="0066381C" w:rsidRDefault="0066381C"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sidRPr="0066381C">
        <w:rPr>
          <w:rFonts w:ascii="Times New Roman" w:hAnsi="Times New Roman"/>
          <w:sz w:val="24"/>
          <w:szCs w:val="24"/>
        </w:rPr>
        <w:t xml:space="preserve">“The Impact of </w:t>
      </w:r>
      <w:r>
        <w:rPr>
          <w:rFonts w:ascii="Times New Roman" w:hAnsi="Times New Roman"/>
          <w:sz w:val="24"/>
          <w:szCs w:val="24"/>
        </w:rPr>
        <w:t xml:space="preserve">the Clean Air Act on Particulate Matter in the 1970s.” (with Nicholas Muller, Yongjoon Park, and Victoria Perez-Zetune), </w:t>
      </w:r>
      <w:r w:rsidRPr="0066381C">
        <w:rPr>
          <w:rFonts w:ascii="Times New Roman" w:hAnsi="Times New Roman"/>
          <w:b/>
          <w:sz w:val="24"/>
          <w:szCs w:val="24"/>
        </w:rPr>
        <w:t>Journal of Environmental Economics and Management</w:t>
      </w:r>
      <w:r>
        <w:rPr>
          <w:rFonts w:ascii="Times New Roman" w:hAnsi="Times New Roman"/>
          <w:sz w:val="24"/>
          <w:szCs w:val="24"/>
        </w:rPr>
        <w:t>, 121, August 2023.</w:t>
      </w:r>
    </w:p>
    <w:p w:rsidR="0066381C" w:rsidRDefault="0066381C"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Pr>
          <w:rFonts w:ascii="Times New Roman" w:hAnsi="Times New Roman"/>
          <w:sz w:val="24"/>
          <w:szCs w:val="24"/>
        </w:rPr>
        <w:lastRenderedPageBreak/>
        <w:t>“Revisiting EPA’s VSL.</w:t>
      </w:r>
      <w:r w:rsidR="008C0FC3">
        <w:rPr>
          <w:rFonts w:ascii="Times New Roman" w:hAnsi="Times New Roman"/>
          <w:sz w:val="24"/>
          <w:szCs w:val="24"/>
        </w:rPr>
        <w:t>”</w:t>
      </w:r>
      <w:r>
        <w:rPr>
          <w:rFonts w:ascii="Times New Roman" w:hAnsi="Times New Roman"/>
          <w:sz w:val="24"/>
          <w:szCs w:val="24"/>
        </w:rPr>
        <w:t xml:space="preserve"> (with Emily Joiner and Alan Krupnick), </w:t>
      </w:r>
      <w:r w:rsidRPr="0066381C">
        <w:rPr>
          <w:rFonts w:ascii="Times New Roman" w:hAnsi="Times New Roman"/>
          <w:b/>
          <w:sz w:val="24"/>
          <w:szCs w:val="24"/>
        </w:rPr>
        <w:t>Review of Environmental Economics and Policy</w:t>
      </w:r>
      <w:r w:rsidR="006F2F58">
        <w:rPr>
          <w:rFonts w:ascii="Times New Roman" w:hAnsi="Times New Roman"/>
          <w:sz w:val="24"/>
          <w:szCs w:val="24"/>
        </w:rPr>
        <w:t>, Vol. 18, No. 2, Summer</w:t>
      </w:r>
      <w:r w:rsidR="00D50BFD">
        <w:rPr>
          <w:rFonts w:ascii="Times New Roman" w:hAnsi="Times New Roman"/>
          <w:sz w:val="24"/>
          <w:szCs w:val="24"/>
        </w:rPr>
        <w:t xml:space="preserve"> 2024</w:t>
      </w:r>
      <w:r>
        <w:rPr>
          <w:rFonts w:ascii="Times New Roman" w:hAnsi="Times New Roman"/>
          <w:sz w:val="24"/>
          <w:szCs w:val="24"/>
        </w:rPr>
        <w:t>.</w:t>
      </w:r>
    </w:p>
    <w:p w:rsidR="0066381C" w:rsidRDefault="0066381C"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Pr>
          <w:rFonts w:ascii="Times New Roman" w:hAnsi="Times New Roman"/>
          <w:sz w:val="24"/>
          <w:szCs w:val="24"/>
        </w:rPr>
        <w:t xml:space="preserve">“Space Exploration and Economic Growth: New Issues and Horizons.” (with Luisa Corrado and Akhil Rao), </w:t>
      </w:r>
      <w:r w:rsidRPr="0066381C">
        <w:rPr>
          <w:rFonts w:ascii="Times New Roman" w:hAnsi="Times New Roman"/>
          <w:b/>
          <w:sz w:val="24"/>
          <w:szCs w:val="24"/>
        </w:rPr>
        <w:t>Proceedings of the National Academy of Sciences</w:t>
      </w:r>
      <w:r w:rsidR="00DC6DF9">
        <w:rPr>
          <w:rFonts w:ascii="Times New Roman" w:hAnsi="Times New Roman"/>
          <w:sz w:val="24"/>
          <w:szCs w:val="24"/>
        </w:rPr>
        <w:t>, Vol. 120, No. 43</w:t>
      </w:r>
      <w:r w:rsidR="008C0FC3">
        <w:rPr>
          <w:rFonts w:ascii="Times New Roman" w:hAnsi="Times New Roman"/>
          <w:sz w:val="24"/>
          <w:szCs w:val="24"/>
        </w:rPr>
        <w:t>, October 16, 2023</w:t>
      </w:r>
      <w:r>
        <w:rPr>
          <w:rFonts w:ascii="Times New Roman" w:hAnsi="Times New Roman"/>
          <w:sz w:val="24"/>
          <w:szCs w:val="24"/>
        </w:rPr>
        <w:t xml:space="preserve">. </w:t>
      </w:r>
    </w:p>
    <w:p w:rsidR="008C0FC3" w:rsidRPr="00D50BFD" w:rsidRDefault="008C0FC3" w:rsidP="00DF6D13">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Style w:val="anchor-text"/>
          <w:rFonts w:ascii="Times New Roman" w:hAnsi="Times New Roman"/>
          <w:sz w:val="24"/>
          <w:szCs w:val="24"/>
        </w:rPr>
      </w:pPr>
      <w:r>
        <w:rPr>
          <w:rFonts w:ascii="Times New Roman" w:hAnsi="Times New Roman"/>
          <w:sz w:val="24"/>
          <w:szCs w:val="24"/>
        </w:rPr>
        <w:t xml:space="preserve">“Measuring the Air Pollution Benefits of Public Transport Projects.” (with Palak Suri), </w:t>
      </w:r>
      <w:r w:rsidRPr="008C0FC3">
        <w:rPr>
          <w:rFonts w:ascii="Times New Roman" w:hAnsi="Times New Roman"/>
          <w:b/>
          <w:sz w:val="24"/>
          <w:szCs w:val="24"/>
        </w:rPr>
        <w:t>Regional Science and Urban Economics</w:t>
      </w:r>
      <w:r w:rsidR="003206F7" w:rsidRPr="003206F7">
        <w:rPr>
          <w:rFonts w:ascii="Times New Roman" w:hAnsi="Times New Roman"/>
          <w:sz w:val="24"/>
          <w:szCs w:val="24"/>
        </w:rPr>
        <w:t>, Vol. 107, July 2024.</w:t>
      </w:r>
      <w:r>
        <w:rPr>
          <w:rFonts w:ascii="Times New Roman" w:hAnsi="Times New Roman"/>
          <w:b/>
          <w:sz w:val="24"/>
          <w:szCs w:val="24"/>
        </w:rPr>
        <w:t xml:space="preserve"> </w:t>
      </w:r>
    </w:p>
    <w:p w:rsidR="00D50BFD" w:rsidRDefault="00D50BFD" w:rsidP="00B246F2">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sidRPr="00D50BFD">
        <w:rPr>
          <w:rStyle w:val="anchor-text"/>
          <w:rFonts w:ascii="Times New Roman" w:hAnsi="Times New Roman"/>
          <w:color w:val="1F1F1F"/>
          <w:sz w:val="24"/>
          <w:szCs w:val="24"/>
        </w:rPr>
        <w:t xml:space="preserve">“Incorporating </w:t>
      </w:r>
      <w:r>
        <w:rPr>
          <w:rStyle w:val="anchor-text"/>
          <w:rFonts w:ascii="Times New Roman" w:hAnsi="Times New Roman"/>
          <w:color w:val="1F1F1F"/>
          <w:sz w:val="24"/>
          <w:szCs w:val="24"/>
        </w:rPr>
        <w:t>Air and Water Pollution into the National Income and Product Accounts.”</w:t>
      </w:r>
      <w:r w:rsidR="00B246F2">
        <w:rPr>
          <w:rStyle w:val="anchor-text"/>
          <w:rFonts w:ascii="Times New Roman" w:hAnsi="Times New Roman"/>
          <w:color w:val="1F1F1F"/>
          <w:sz w:val="24"/>
          <w:szCs w:val="24"/>
        </w:rPr>
        <w:t xml:space="preserve"> (with Yongjoon Park</w:t>
      </w:r>
      <w:r w:rsidR="002B211F">
        <w:rPr>
          <w:rStyle w:val="anchor-text"/>
          <w:rFonts w:ascii="Times New Roman" w:hAnsi="Times New Roman"/>
          <w:color w:val="1F1F1F"/>
          <w:sz w:val="24"/>
          <w:szCs w:val="24"/>
        </w:rPr>
        <w:t>)</w:t>
      </w:r>
      <w:r w:rsidR="00B246F2">
        <w:rPr>
          <w:rStyle w:val="anchor-text"/>
          <w:rFonts w:ascii="Times New Roman" w:hAnsi="Times New Roman"/>
          <w:color w:val="1F1F1F"/>
          <w:sz w:val="24"/>
          <w:szCs w:val="24"/>
        </w:rPr>
        <w:t xml:space="preserve"> in </w:t>
      </w:r>
      <w:r w:rsidR="00B246F2" w:rsidRPr="00B246F2">
        <w:rPr>
          <w:rFonts w:ascii="Times New Roman" w:hAnsi="Times New Roman"/>
          <w:b/>
          <w:sz w:val="24"/>
          <w:szCs w:val="24"/>
        </w:rPr>
        <w:t>Measuring and Accounting for Environmental Public Goods: A National Accounts Perspective</w:t>
      </w:r>
      <w:r w:rsidR="00B246F2" w:rsidRPr="00B246F2">
        <w:rPr>
          <w:rFonts w:ascii="Times New Roman" w:hAnsi="Times New Roman"/>
          <w:sz w:val="24"/>
          <w:szCs w:val="24"/>
        </w:rPr>
        <w:t>. Edited by: Nicholas Z. Muller, Eli P. Fenichel, and Mary Bohman</w:t>
      </w:r>
      <w:r w:rsidR="002B211F">
        <w:rPr>
          <w:rFonts w:ascii="Times New Roman" w:hAnsi="Times New Roman"/>
          <w:sz w:val="24"/>
          <w:szCs w:val="24"/>
        </w:rPr>
        <w:t>, NBER Studies</w:t>
      </w:r>
      <w:r w:rsidR="00B246F2">
        <w:rPr>
          <w:rFonts w:ascii="Times New Roman" w:hAnsi="Times New Roman"/>
          <w:sz w:val="24"/>
          <w:szCs w:val="24"/>
        </w:rPr>
        <w:t xml:space="preserve"> in</w:t>
      </w:r>
      <w:r w:rsidR="00E5011B">
        <w:rPr>
          <w:rFonts w:ascii="Times New Roman" w:hAnsi="Times New Roman"/>
          <w:sz w:val="24"/>
          <w:szCs w:val="24"/>
        </w:rPr>
        <w:t xml:space="preserve"> Income and Wealth, </w:t>
      </w:r>
      <w:r w:rsidR="00B246F2">
        <w:rPr>
          <w:rFonts w:ascii="Times New Roman" w:hAnsi="Times New Roman"/>
          <w:sz w:val="24"/>
          <w:szCs w:val="24"/>
        </w:rPr>
        <w:t>2024.</w:t>
      </w:r>
    </w:p>
    <w:p w:rsidR="00FE510F" w:rsidRDefault="00FE510F" w:rsidP="00B246F2">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Pr>
          <w:rStyle w:val="anchor-text"/>
          <w:rFonts w:ascii="Times New Roman" w:hAnsi="Times New Roman"/>
          <w:color w:val="1F1F1F"/>
          <w:sz w:val="24"/>
          <w:szCs w:val="24"/>
        </w:rPr>
        <w:t>“The Benefits of Removing Toxic Chemicals from Plastics</w:t>
      </w:r>
      <w:r w:rsidRPr="00FE510F">
        <w:t>.</w:t>
      </w:r>
      <w:r>
        <w:rPr>
          <w:rFonts w:ascii="Times New Roman" w:hAnsi="Times New Roman"/>
          <w:sz w:val="24"/>
          <w:szCs w:val="24"/>
        </w:rPr>
        <w:t>”  (with Sarah Dunlop, Hudson Hinshaw, Philip Landrigan, Christos Symeonides and Yongjoon Park</w:t>
      </w:r>
      <w:r w:rsidR="00E5011B">
        <w:rPr>
          <w:rFonts w:ascii="Times New Roman" w:hAnsi="Times New Roman"/>
          <w:sz w:val="24"/>
          <w:szCs w:val="24"/>
        </w:rPr>
        <w:t>)</w:t>
      </w:r>
      <w:r>
        <w:rPr>
          <w:rFonts w:ascii="Times New Roman" w:hAnsi="Times New Roman"/>
          <w:sz w:val="24"/>
          <w:szCs w:val="24"/>
        </w:rPr>
        <w:t xml:space="preserve"> </w:t>
      </w:r>
      <w:r w:rsidRPr="0066381C">
        <w:rPr>
          <w:rFonts w:ascii="Times New Roman" w:hAnsi="Times New Roman"/>
          <w:b/>
          <w:sz w:val="24"/>
          <w:szCs w:val="24"/>
        </w:rPr>
        <w:t>Proceedings of the National Academy of Sciences</w:t>
      </w:r>
      <w:r>
        <w:rPr>
          <w:rFonts w:ascii="Times New Roman" w:hAnsi="Times New Roman"/>
          <w:sz w:val="24"/>
          <w:szCs w:val="24"/>
        </w:rPr>
        <w:t>, Vol. 121, No. 52, December 16, 2024.</w:t>
      </w:r>
    </w:p>
    <w:p w:rsidR="00FE510F" w:rsidRPr="00D50BFD" w:rsidRDefault="00FE510F" w:rsidP="00B246F2">
      <w:pPr>
        <w:pStyle w:val="ListParagraph"/>
        <w:numPr>
          <w:ilvl w:val="0"/>
          <w:numId w:val="2"/>
        </w:numPr>
        <w:tabs>
          <w:tab w:val="clear" w:pos="360"/>
          <w:tab w:val="center" w:pos="90"/>
          <w:tab w:val="num" w:pos="180"/>
          <w:tab w:val="center" w:pos="540"/>
          <w:tab w:val="left" w:pos="2016"/>
          <w:tab w:val="left" w:pos="4176"/>
          <w:tab w:val="left" w:pos="8208"/>
          <w:tab w:val="left" w:pos="8640"/>
          <w:tab w:val="left" w:pos="9360"/>
        </w:tabs>
        <w:spacing w:after="240"/>
        <w:ind w:hanging="630"/>
        <w:rPr>
          <w:rFonts w:ascii="Times New Roman" w:hAnsi="Times New Roman"/>
          <w:sz w:val="24"/>
          <w:szCs w:val="24"/>
        </w:rPr>
      </w:pPr>
      <w:r>
        <w:rPr>
          <w:rStyle w:val="anchor-text"/>
          <w:rFonts w:ascii="Times New Roman" w:hAnsi="Times New Roman"/>
          <w:color w:val="1F1F1F"/>
          <w:sz w:val="24"/>
          <w:szCs w:val="24"/>
        </w:rPr>
        <w:t>“Manufactured Chemicals and Children’s Health—</w:t>
      </w:r>
      <w:r>
        <w:rPr>
          <w:rFonts w:ascii="Times New Roman" w:hAnsi="Times New Roman"/>
          <w:sz w:val="24"/>
          <w:szCs w:val="24"/>
        </w:rPr>
        <w:t xml:space="preserve">The Need for New Law.” (with Phil Landrigan and others). </w:t>
      </w:r>
      <w:r w:rsidRPr="00FE510F">
        <w:rPr>
          <w:rFonts w:ascii="Times New Roman" w:hAnsi="Times New Roman"/>
          <w:b/>
          <w:sz w:val="24"/>
          <w:szCs w:val="24"/>
        </w:rPr>
        <w:t>New England Journal of Medicine</w:t>
      </w:r>
      <w:r>
        <w:rPr>
          <w:rFonts w:ascii="Times New Roman" w:hAnsi="Times New Roman"/>
          <w:sz w:val="24"/>
          <w:szCs w:val="24"/>
        </w:rPr>
        <w:t>, forthcoming January 8, 2025.</w:t>
      </w:r>
    </w:p>
    <w:p w:rsidR="00506465" w:rsidRDefault="00506465" w:rsidP="002D66CE">
      <w:pPr>
        <w:pStyle w:val="ListParagraph"/>
        <w:tabs>
          <w:tab w:val="center" w:pos="90"/>
          <w:tab w:val="center" w:pos="540"/>
          <w:tab w:val="left" w:pos="2016"/>
          <w:tab w:val="left" w:pos="4176"/>
          <w:tab w:val="left" w:pos="8208"/>
          <w:tab w:val="left" w:pos="8640"/>
          <w:tab w:val="left" w:pos="9360"/>
        </w:tabs>
        <w:spacing w:after="240"/>
        <w:ind w:left="360" w:firstLine="0"/>
        <w:rPr>
          <w:rFonts w:ascii="Times New Roman" w:hAnsi="Times New Roman"/>
          <w:b/>
          <w:sz w:val="24"/>
          <w:szCs w:val="24"/>
        </w:rPr>
      </w:pPr>
      <w:r w:rsidRPr="00D20C31">
        <w:rPr>
          <w:rFonts w:ascii="Times New Roman" w:hAnsi="Times New Roman"/>
          <w:b/>
          <w:sz w:val="24"/>
          <w:szCs w:val="24"/>
        </w:rPr>
        <w:t>WORKING PAPERS</w:t>
      </w:r>
    </w:p>
    <w:p w:rsidR="00ED7E13" w:rsidRDefault="00ED7E13" w:rsidP="00ED7E13">
      <w:pPr>
        <w:pStyle w:val="ListParagraph"/>
        <w:numPr>
          <w:ilvl w:val="0"/>
          <w:numId w:val="14"/>
        </w:numPr>
        <w:tabs>
          <w:tab w:val="center" w:pos="270"/>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“Improving Air Quality in Metropolitan Mexico City: An Economic Valuation,” (with co-authors), Policy Research Wo</w:t>
      </w:r>
      <w:r>
        <w:rPr>
          <w:rFonts w:ascii="Times New Roman" w:hAnsi="Times New Roman"/>
          <w:sz w:val="24"/>
          <w:szCs w:val="24"/>
        </w:rPr>
        <w:t>rking Paper 2785, February 2002.</w:t>
      </w:r>
    </w:p>
    <w:p w:rsidR="00ED7E13" w:rsidRDefault="00ED7E13" w:rsidP="00ED7E13">
      <w:pPr>
        <w:pStyle w:val="ListParagraph"/>
        <w:numPr>
          <w:ilvl w:val="0"/>
          <w:numId w:val="14"/>
        </w:numPr>
        <w:tabs>
          <w:tab w:val="center" w:pos="270"/>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“Urban Poverty and Transport: The Case of Mumbai,” (with Judy Baker, </w:t>
      </w:r>
      <w:proofErr w:type="spellStart"/>
      <w:r w:rsidRPr="00ED7E13">
        <w:rPr>
          <w:rFonts w:ascii="Times New Roman" w:hAnsi="Times New Roman"/>
          <w:sz w:val="24"/>
          <w:szCs w:val="24"/>
        </w:rPr>
        <w:t>Rakhi</w:t>
      </w:r>
      <w:proofErr w:type="spellEnd"/>
      <w:r w:rsidRPr="00ED7E13">
        <w:rPr>
          <w:rFonts w:ascii="Times New Roman" w:hAnsi="Times New Roman"/>
          <w:sz w:val="24"/>
          <w:szCs w:val="24"/>
        </w:rPr>
        <w:t xml:space="preserve"> Basu, </w:t>
      </w:r>
      <w:proofErr w:type="spellStart"/>
      <w:r w:rsidRPr="00ED7E13">
        <w:rPr>
          <w:rFonts w:ascii="Times New Roman" w:hAnsi="Times New Roman"/>
          <w:sz w:val="24"/>
          <w:szCs w:val="24"/>
        </w:rPr>
        <w:t>Somik</w:t>
      </w:r>
      <w:proofErr w:type="spellEnd"/>
      <w:r w:rsidRPr="00ED7E13">
        <w:rPr>
          <w:rFonts w:ascii="Times New Roman" w:hAnsi="Times New Roman"/>
          <w:sz w:val="24"/>
          <w:szCs w:val="24"/>
        </w:rPr>
        <w:t xml:space="preserve"> </w:t>
      </w:r>
      <w:proofErr w:type="spellStart"/>
      <w:r w:rsidRPr="00ED7E13">
        <w:rPr>
          <w:rFonts w:ascii="Times New Roman" w:hAnsi="Times New Roman"/>
          <w:sz w:val="24"/>
          <w:szCs w:val="24"/>
        </w:rPr>
        <w:t>Lall</w:t>
      </w:r>
      <w:proofErr w:type="spellEnd"/>
      <w:r w:rsidRPr="00ED7E13">
        <w:rPr>
          <w:rFonts w:ascii="Times New Roman" w:hAnsi="Times New Roman"/>
          <w:sz w:val="24"/>
          <w:szCs w:val="24"/>
        </w:rPr>
        <w:t xml:space="preserve">, and </w:t>
      </w:r>
      <w:proofErr w:type="spellStart"/>
      <w:r w:rsidRPr="00ED7E13">
        <w:rPr>
          <w:rFonts w:ascii="Times New Roman" w:hAnsi="Times New Roman"/>
          <w:sz w:val="24"/>
          <w:szCs w:val="24"/>
        </w:rPr>
        <w:t>Akie</w:t>
      </w:r>
      <w:proofErr w:type="spellEnd"/>
      <w:r w:rsidRPr="00ED7E13">
        <w:rPr>
          <w:rFonts w:ascii="Times New Roman" w:hAnsi="Times New Roman"/>
          <w:sz w:val="24"/>
          <w:szCs w:val="24"/>
        </w:rPr>
        <w:t xml:space="preserve"> Takeuchi), World Bank Policy Research Working Paper 3693, September 2005.</w:t>
      </w:r>
    </w:p>
    <w:p w:rsidR="00ED7E13" w:rsidRDefault="00ED7E13" w:rsidP="00ED7E13">
      <w:pPr>
        <w:pStyle w:val="ListParagraph"/>
        <w:numPr>
          <w:ilvl w:val="0"/>
          <w:numId w:val="14"/>
        </w:numPr>
        <w:tabs>
          <w:tab w:val="center" w:pos="270"/>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“Valuing Mortality and Morbidity in the Context of Disaster Risks,” (with Sebnem </w:t>
      </w:r>
      <w:proofErr w:type="spellStart"/>
      <w:r w:rsidRPr="00ED7E13">
        <w:rPr>
          <w:rFonts w:ascii="Times New Roman" w:hAnsi="Times New Roman"/>
          <w:sz w:val="24"/>
          <w:szCs w:val="24"/>
        </w:rPr>
        <w:t>Sahin</w:t>
      </w:r>
      <w:proofErr w:type="spellEnd"/>
      <w:r w:rsidRPr="00ED7E13">
        <w:rPr>
          <w:rFonts w:ascii="Times New Roman" w:hAnsi="Times New Roman"/>
          <w:sz w:val="24"/>
          <w:szCs w:val="24"/>
        </w:rPr>
        <w:t>), Policy Research Working Paper 4832, February 2009.</w:t>
      </w:r>
    </w:p>
    <w:p w:rsidR="00ED7E13" w:rsidRDefault="00ED7E13" w:rsidP="00ED7E13">
      <w:pPr>
        <w:pStyle w:val="ListParagraph"/>
        <w:numPr>
          <w:ilvl w:val="0"/>
          <w:numId w:val="14"/>
        </w:numPr>
        <w:tabs>
          <w:tab w:val="center" w:pos="270"/>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“Options for Energy Efficiency in India and Barriers to Their Adoption: A Scoping Study,” (with Soma Bhattacharya), Resources for the Future Discussion Paper DP10-20, April 2010.</w:t>
      </w:r>
    </w:p>
    <w:p w:rsidR="00ED7E13" w:rsidRDefault="00ED7E13" w:rsidP="00ED7E13">
      <w:pPr>
        <w:pStyle w:val="ListParagraph"/>
        <w:numPr>
          <w:ilvl w:val="0"/>
          <w:numId w:val="14"/>
        </w:numPr>
        <w:tabs>
          <w:tab w:val="center" w:pos="270"/>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“Policy Response to Pandemic Influenza: The Value of Collective Action,” (with </w:t>
      </w:r>
      <w:proofErr w:type="spellStart"/>
      <w:r w:rsidRPr="00ED7E13">
        <w:rPr>
          <w:rFonts w:ascii="Times New Roman" w:hAnsi="Times New Roman"/>
          <w:sz w:val="24"/>
          <w:szCs w:val="24"/>
        </w:rPr>
        <w:t>Georgiy</w:t>
      </w:r>
      <w:proofErr w:type="spellEnd"/>
      <w:r w:rsidRPr="00ED7E13">
        <w:rPr>
          <w:rFonts w:ascii="Times New Roman" w:hAnsi="Times New Roman"/>
          <w:sz w:val="24"/>
          <w:szCs w:val="24"/>
        </w:rPr>
        <w:t xml:space="preserve"> </w:t>
      </w:r>
      <w:proofErr w:type="spellStart"/>
      <w:r w:rsidRPr="00ED7E13">
        <w:rPr>
          <w:rFonts w:ascii="Times New Roman" w:hAnsi="Times New Roman"/>
          <w:sz w:val="24"/>
          <w:szCs w:val="24"/>
        </w:rPr>
        <w:t>Bobashev</w:t>
      </w:r>
      <w:proofErr w:type="spellEnd"/>
      <w:r w:rsidRPr="00ED7E13">
        <w:rPr>
          <w:rFonts w:ascii="Times New Roman" w:hAnsi="Times New Roman"/>
          <w:sz w:val="24"/>
          <w:szCs w:val="24"/>
        </w:rPr>
        <w:t xml:space="preserve">, Joshua M. Epstein, D. Michael </w:t>
      </w:r>
      <w:proofErr w:type="spellStart"/>
      <w:r w:rsidRPr="00ED7E13">
        <w:rPr>
          <w:rFonts w:ascii="Times New Roman" w:hAnsi="Times New Roman"/>
          <w:sz w:val="24"/>
          <w:szCs w:val="24"/>
        </w:rPr>
        <w:t>Goedecke</w:t>
      </w:r>
      <w:proofErr w:type="spellEnd"/>
      <w:r w:rsidRPr="00ED7E13">
        <w:rPr>
          <w:rFonts w:ascii="Times New Roman" w:hAnsi="Times New Roman"/>
          <w:sz w:val="24"/>
          <w:szCs w:val="24"/>
        </w:rPr>
        <w:t>, Stephen Hutton, and Mead Over), NBER Working Paper 17195, July 2011.</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“The Benefits of Achieving the Chesapeake Bay TMDLs,” (with William Isaac), Resources for the Future Discussion Paper DP11-</w:t>
      </w:r>
      <w:r>
        <w:rPr>
          <w:rFonts w:ascii="Times New Roman" w:hAnsi="Times New Roman"/>
          <w:sz w:val="24"/>
          <w:szCs w:val="24"/>
        </w:rPr>
        <w:t xml:space="preserve">31, September </w:t>
      </w:r>
      <w:r w:rsidRPr="00ED7E13">
        <w:rPr>
          <w:rFonts w:ascii="Times New Roman" w:hAnsi="Times New Roman"/>
          <w:sz w:val="24"/>
          <w:szCs w:val="24"/>
        </w:rPr>
        <w:t xml:space="preserve">2011.  </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“The Health Effects of Coal Electricity Generation in India,” (with </w:t>
      </w:r>
      <w:proofErr w:type="spellStart"/>
      <w:r w:rsidRPr="00ED7E13">
        <w:rPr>
          <w:rFonts w:ascii="Times New Roman" w:hAnsi="Times New Roman"/>
          <w:sz w:val="24"/>
          <w:szCs w:val="24"/>
        </w:rPr>
        <w:t>Shama</w:t>
      </w:r>
      <w:proofErr w:type="spellEnd"/>
      <w:r w:rsidRPr="00ED7E13">
        <w:rPr>
          <w:rFonts w:ascii="Times New Roman" w:hAnsi="Times New Roman"/>
          <w:sz w:val="24"/>
          <w:szCs w:val="24"/>
        </w:rPr>
        <w:t xml:space="preserve"> </w:t>
      </w:r>
      <w:proofErr w:type="spellStart"/>
      <w:r w:rsidRPr="00ED7E13">
        <w:rPr>
          <w:rFonts w:ascii="Times New Roman" w:hAnsi="Times New Roman"/>
          <w:sz w:val="24"/>
          <w:szCs w:val="24"/>
        </w:rPr>
        <w:t>Gamkhar</w:t>
      </w:r>
      <w:proofErr w:type="spellEnd"/>
      <w:r w:rsidRPr="00ED7E13">
        <w:rPr>
          <w:rFonts w:ascii="Times New Roman" w:hAnsi="Times New Roman"/>
          <w:sz w:val="24"/>
          <w:szCs w:val="24"/>
        </w:rPr>
        <w:t xml:space="preserve">, Kabir Malik, Alex </w:t>
      </w:r>
      <w:proofErr w:type="spellStart"/>
      <w:r w:rsidRPr="00ED7E13">
        <w:rPr>
          <w:rFonts w:ascii="Times New Roman" w:hAnsi="Times New Roman"/>
          <w:sz w:val="24"/>
          <w:szCs w:val="24"/>
        </w:rPr>
        <w:t>Limonov</w:t>
      </w:r>
      <w:proofErr w:type="spellEnd"/>
      <w:r w:rsidRPr="00ED7E13">
        <w:rPr>
          <w:rFonts w:ascii="Times New Roman" w:hAnsi="Times New Roman"/>
          <w:sz w:val="24"/>
          <w:szCs w:val="24"/>
        </w:rPr>
        <w:t>, and Ian Partridge), Resources for the Future Discussion Paper DP12-25, June 2012.</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lastRenderedPageBreak/>
        <w:t>“The Value of Climate Amenities: Evidence from US Migration Decisions,” (with Paramita Sinha), Resources for the Future Discussion Paper, DP13-01, January 2013, and NBER Working Paper 18756, January 2013.</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“How Should the World Bank Estimate Air Pollution Damages?” (with </w:t>
      </w:r>
      <w:proofErr w:type="spellStart"/>
      <w:r w:rsidRPr="00ED7E13">
        <w:rPr>
          <w:rFonts w:ascii="Times New Roman" w:hAnsi="Times New Roman"/>
          <w:sz w:val="24"/>
          <w:szCs w:val="24"/>
        </w:rPr>
        <w:t>Shefali</w:t>
      </w:r>
      <w:proofErr w:type="spellEnd"/>
      <w:r w:rsidRPr="00ED7E13">
        <w:rPr>
          <w:rFonts w:ascii="Times New Roman" w:hAnsi="Times New Roman"/>
          <w:sz w:val="24"/>
          <w:szCs w:val="24"/>
        </w:rPr>
        <w:t xml:space="preserve"> Khanna), Resources for the Future Discussion</w:t>
      </w:r>
      <w:r>
        <w:rPr>
          <w:rFonts w:ascii="Times New Roman" w:hAnsi="Times New Roman"/>
          <w:sz w:val="24"/>
          <w:szCs w:val="24"/>
        </w:rPr>
        <w:t xml:space="preserve"> Paper, DP14-30, September 2014.</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“The Net Benefits of the Acid Rain Program: What Can We Learn from the Grand Policy Experiment?” (with H. Ron Chan, B. Andrew Chupp, and Nicholas Z. Muller), Resources for the Future Discussion Paper, DP15-25, June 2015, and NBER Working Paper 21383, July 2015. Revised as “The Impact of Trading on the Costs and Benefits of the Acid Rain Program,” DP15-25 REV, April 2017.</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 xml:space="preserve">“Preferences for Equality in Environmental Outcomes,” (with Alan J. Krupnick and William </w:t>
      </w:r>
      <w:proofErr w:type="spellStart"/>
      <w:r w:rsidRPr="00ED7E13">
        <w:rPr>
          <w:rFonts w:ascii="Times New Roman" w:hAnsi="Times New Roman"/>
          <w:sz w:val="24"/>
          <w:szCs w:val="24"/>
        </w:rPr>
        <w:t>Raich</w:t>
      </w:r>
      <w:proofErr w:type="spellEnd"/>
      <w:r w:rsidRPr="00ED7E13">
        <w:rPr>
          <w:rFonts w:ascii="Times New Roman" w:hAnsi="Times New Roman"/>
          <w:sz w:val="24"/>
          <w:szCs w:val="24"/>
        </w:rPr>
        <w:t>), Resources for the Future Discussion Paper DP16-36, September 2016.</w:t>
      </w:r>
    </w:p>
    <w:p w:rsidR="00ED7E13" w:rsidRDefault="00ED7E1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ED7E13">
        <w:rPr>
          <w:rFonts w:ascii="Times New Roman" w:hAnsi="Times New Roman"/>
          <w:sz w:val="24"/>
          <w:szCs w:val="24"/>
        </w:rPr>
        <w:t>“Do Discrete Choice Approaches to Valuing Urban Amenities Yield Different Results Than Hedonic Models?” (with Paramita Sinha and Martha L. Caulkins), NBER Working Paper 24290, February 2018.</w:t>
      </w:r>
    </w:p>
    <w:p w:rsidR="00566931" w:rsidRPr="00566931" w:rsidRDefault="00566931"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566931">
        <w:rPr>
          <w:rFonts w:ascii="Times New Roman" w:hAnsi="Times New Roman"/>
          <w:b/>
          <w:bCs/>
          <w:i/>
          <w:iCs/>
          <w:color w:val="222222"/>
          <w:sz w:val="24"/>
          <w:szCs w:val="24"/>
          <w:shd w:val="clear" w:color="auto" w:fill="FFFFFF"/>
        </w:rPr>
        <w:t>Reference Case Guidelines for Benefit-Cost Analysis in Global Health and Development</w:t>
      </w:r>
      <w:r>
        <w:rPr>
          <w:rFonts w:ascii="Times New Roman" w:hAnsi="Times New Roman"/>
          <w:color w:val="222222"/>
          <w:sz w:val="24"/>
          <w:szCs w:val="24"/>
          <w:shd w:val="clear" w:color="auto" w:fill="FFFFFF"/>
        </w:rPr>
        <w:t xml:space="preserve">, (with L.A. </w:t>
      </w:r>
      <w:r w:rsidRPr="00566931">
        <w:rPr>
          <w:rFonts w:ascii="Times New Roman" w:hAnsi="Times New Roman"/>
          <w:color w:val="222222"/>
          <w:sz w:val="24"/>
          <w:szCs w:val="24"/>
          <w:shd w:val="clear" w:color="auto" w:fill="FFFFFF"/>
        </w:rPr>
        <w:t xml:space="preserve">Robinson, J.K. Hammitt, M. Cecchini, K. Chalkidou, K. Claxton, P. Hoang-Vu Eozenou, D. de Ferranti, A.B. </w:t>
      </w:r>
      <w:proofErr w:type="spellStart"/>
      <w:r w:rsidRPr="00566931">
        <w:rPr>
          <w:rFonts w:ascii="Times New Roman" w:hAnsi="Times New Roman"/>
          <w:color w:val="222222"/>
          <w:sz w:val="24"/>
          <w:szCs w:val="24"/>
          <w:shd w:val="clear" w:color="auto" w:fill="FFFFFF"/>
        </w:rPr>
        <w:t>Deolalikar</w:t>
      </w:r>
      <w:proofErr w:type="spellEnd"/>
      <w:r w:rsidRPr="00566931">
        <w:rPr>
          <w:rFonts w:ascii="Times New Roman" w:hAnsi="Times New Roman"/>
          <w:color w:val="222222"/>
          <w:sz w:val="24"/>
          <w:szCs w:val="24"/>
          <w:shd w:val="clear" w:color="auto" w:fill="FFFFFF"/>
        </w:rPr>
        <w:t>, F. Guanais, D.T. Jamison, S. Kwon, J.A. Lauer, L. O’Keeffe, D. Walker, D. Whittington, T. Wilkinson, D. Wilson, and B. Wong.</w:t>
      </w:r>
      <w:r>
        <w:rPr>
          <w:rFonts w:ascii="Arial" w:hAnsi="Arial" w:cs="Arial"/>
          <w:color w:val="222222"/>
          <w:shd w:val="clear" w:color="auto" w:fill="FFFFFF"/>
        </w:rPr>
        <w:t> </w:t>
      </w:r>
      <w:r w:rsidRPr="00566931">
        <w:rPr>
          <w:rFonts w:ascii="Times New Roman" w:hAnsi="Times New Roman"/>
          <w:color w:val="222222"/>
          <w:sz w:val="24"/>
          <w:szCs w:val="24"/>
          <w:shd w:val="clear" w:color="auto" w:fill="FFFFFF"/>
        </w:rPr>
        <w:t xml:space="preserve">  </w:t>
      </w:r>
      <w:hyperlink r:id="rId9" w:tgtFrame="_blank" w:history="1">
        <w:r w:rsidRPr="00566931">
          <w:rPr>
            <w:rStyle w:val="Hyperlink"/>
            <w:rFonts w:ascii="Times New Roman" w:hAnsi="Times New Roman"/>
            <w:color w:val="1155CC"/>
            <w:sz w:val="24"/>
            <w:szCs w:val="24"/>
            <w:shd w:val="clear" w:color="auto" w:fill="FFFFFF"/>
          </w:rPr>
          <w:t>https://cdn1.sph.harvard.edu/wp-content/uploads/sites/2447/2019/05/BCA-Guidelines-May-2019.pdf</w:t>
        </w:r>
      </w:hyperlink>
    </w:p>
    <w:p w:rsidR="0088067A" w:rsidRDefault="005E2C63"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Pr>
          <w:rFonts w:ascii="Times New Roman" w:hAnsi="Times New Roman"/>
          <w:sz w:val="24"/>
          <w:szCs w:val="24"/>
        </w:rPr>
        <w:t xml:space="preserve">“Closing the Gap: Gender, Transport and Employment in Mumbai.” (with M. Alam, M. Dappe and P. Suri) World Bank </w:t>
      </w:r>
      <w:r w:rsidR="000B5F0B">
        <w:rPr>
          <w:rFonts w:ascii="Times New Roman" w:hAnsi="Times New Roman"/>
          <w:sz w:val="24"/>
          <w:szCs w:val="24"/>
        </w:rPr>
        <w:t xml:space="preserve">Policy Research </w:t>
      </w:r>
      <w:r>
        <w:rPr>
          <w:rFonts w:ascii="Times New Roman" w:hAnsi="Times New Roman"/>
          <w:sz w:val="24"/>
          <w:szCs w:val="24"/>
        </w:rPr>
        <w:t>Working Paper</w:t>
      </w:r>
      <w:r w:rsidR="000B5F0B">
        <w:rPr>
          <w:rFonts w:ascii="Times New Roman" w:hAnsi="Times New Roman"/>
          <w:sz w:val="24"/>
          <w:szCs w:val="24"/>
        </w:rPr>
        <w:t xml:space="preserve"> 9569. March 2021.</w:t>
      </w:r>
      <w:r w:rsidR="000B5F0B">
        <w:rPr>
          <w:rFonts w:ascii="Times New Roman" w:hAnsi="Times New Roman"/>
          <w:sz w:val="24"/>
          <w:szCs w:val="24"/>
        </w:rPr>
        <w:tab/>
      </w:r>
    </w:p>
    <w:p w:rsidR="006F5E66" w:rsidRDefault="006F5E66"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Pr>
          <w:rFonts w:ascii="Times New Roman" w:hAnsi="Times New Roman"/>
          <w:sz w:val="24"/>
          <w:szCs w:val="24"/>
        </w:rPr>
        <w:t>“The Impact of the Clean Air Act on Particulate Matter in the 1970s,” (with N. Z. Muller, Y. Park, V. Perez-Zetune) NBER Working Paper 30312, July</w:t>
      </w:r>
      <w:r w:rsidR="0066381C">
        <w:rPr>
          <w:rFonts w:ascii="Times New Roman" w:hAnsi="Times New Roman"/>
          <w:sz w:val="24"/>
          <w:szCs w:val="24"/>
        </w:rPr>
        <w:t xml:space="preserve"> 2022; revised July 2023.</w:t>
      </w:r>
    </w:p>
    <w:p w:rsidR="002171C1" w:rsidRDefault="002171C1"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Pr>
          <w:rFonts w:ascii="Times New Roman" w:hAnsi="Times New Roman"/>
          <w:sz w:val="24"/>
          <w:szCs w:val="24"/>
        </w:rPr>
        <w:t>“How Is the US Pricing Carb</w:t>
      </w:r>
      <w:r w:rsidR="00950A48">
        <w:rPr>
          <w:rFonts w:ascii="Times New Roman" w:hAnsi="Times New Roman"/>
          <w:sz w:val="24"/>
          <w:szCs w:val="24"/>
        </w:rPr>
        <w:t>on?  How Could We Price Carbon?</w:t>
      </w:r>
      <w:r>
        <w:rPr>
          <w:rFonts w:ascii="Times New Roman" w:hAnsi="Times New Roman"/>
          <w:sz w:val="24"/>
          <w:szCs w:val="24"/>
        </w:rPr>
        <w:t xml:space="preserve">” (with J.E. Aldy, D. Burtraw, C. Fischer, M. Fowlie, R. Williams) NBER Working Paper 30545, October 2022. </w:t>
      </w:r>
    </w:p>
    <w:p w:rsidR="00A46FD4" w:rsidRPr="00A46FD4" w:rsidRDefault="00A46FD4"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Pr>
          <w:rFonts w:ascii="Times New Roman" w:hAnsi="Times New Roman"/>
          <w:sz w:val="24"/>
          <w:szCs w:val="24"/>
        </w:rPr>
        <w:t xml:space="preserve">“What Are the Benefits of Metro Rail in Mumbai, India?” (Palak Suri and Maureen Cropper) July 30, 2024 SSRN </w:t>
      </w:r>
      <w:bookmarkStart w:id="0" w:name="_GoBack"/>
      <w:r w:rsidR="001F57A4">
        <w:fldChar w:fldCharType="begin"/>
      </w:r>
      <w:r w:rsidR="001F57A4">
        <w:instrText xml:space="preserve"> HYPERLINK "https://ssrn.com/abstract=4910918" \t "_blank" </w:instrText>
      </w:r>
      <w:r w:rsidR="001F57A4">
        <w:fldChar w:fldCharType="separate"/>
      </w:r>
      <w:r w:rsidRPr="00A46FD4">
        <w:rPr>
          <w:rStyle w:val="Hyperlink"/>
          <w:rFonts w:ascii="NexusSansWebPro" w:hAnsi="NexusSansWebPro"/>
          <w:color w:val="505050"/>
          <w:sz w:val="24"/>
          <w:szCs w:val="24"/>
          <w:shd w:val="clear" w:color="auto" w:fill="FFFFFF"/>
        </w:rPr>
        <w:t>https://ssrn.com/abstract=4910918</w:t>
      </w:r>
      <w:r w:rsidR="001F57A4">
        <w:rPr>
          <w:rStyle w:val="Hyperlink"/>
          <w:rFonts w:ascii="NexusSansWebPro" w:hAnsi="NexusSansWebPro"/>
          <w:color w:val="505050"/>
          <w:sz w:val="24"/>
          <w:szCs w:val="24"/>
          <w:shd w:val="clear" w:color="auto" w:fill="FFFFFF"/>
        </w:rPr>
        <w:fldChar w:fldCharType="end"/>
      </w:r>
      <w:bookmarkEnd w:id="0"/>
    </w:p>
    <w:p w:rsidR="00A46FD4" w:rsidRPr="00EE1F3D" w:rsidRDefault="00A46FD4"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sidRPr="00A46FD4">
        <w:rPr>
          <w:rFonts w:ascii="NexusSansWebPro" w:hAnsi="NexusSansWebPro"/>
          <w:color w:val="505050"/>
          <w:sz w:val="24"/>
          <w:szCs w:val="24"/>
          <w:shd w:val="clear" w:color="auto" w:fill="FFFFFF"/>
        </w:rPr>
        <w:t xml:space="preserve">“The Benefits of Public Transit to </w:t>
      </w:r>
      <w:r>
        <w:rPr>
          <w:rFonts w:ascii="NexusSansWebPro" w:hAnsi="NexusSansWebPro"/>
          <w:color w:val="505050"/>
          <w:sz w:val="24"/>
          <w:szCs w:val="24"/>
          <w:shd w:val="clear" w:color="auto" w:fill="FFFFFF"/>
        </w:rPr>
        <w:t>Households: Evidence from India</w:t>
      </w:r>
      <w:r w:rsidR="004100A7">
        <w:rPr>
          <w:rFonts w:ascii="NexusSansWebPro" w:hAnsi="NexusSansWebPro"/>
          <w:color w:val="505050"/>
          <w:sz w:val="24"/>
          <w:szCs w:val="24"/>
          <w:shd w:val="clear" w:color="auto" w:fill="FFFFFF"/>
        </w:rPr>
        <w:t>,</w:t>
      </w:r>
      <w:r>
        <w:rPr>
          <w:rFonts w:ascii="NexusSansWebPro" w:hAnsi="NexusSansWebPro"/>
          <w:color w:val="505050"/>
          <w:sz w:val="24"/>
          <w:szCs w:val="24"/>
          <w:shd w:val="clear" w:color="auto" w:fill="FFFFFF"/>
        </w:rPr>
        <w:t xml:space="preserve">” (Palak Suri and Maureen Cropper) August </w:t>
      </w:r>
      <w:r w:rsidR="00EE1F3D">
        <w:rPr>
          <w:rFonts w:ascii="NexusSansWebPro" w:hAnsi="NexusSansWebPro"/>
          <w:color w:val="505050"/>
          <w:sz w:val="24"/>
          <w:szCs w:val="24"/>
          <w:shd w:val="clear" w:color="auto" w:fill="FFFFFF"/>
        </w:rPr>
        <w:t>23</w:t>
      </w:r>
      <w:r w:rsidR="0036588A">
        <w:rPr>
          <w:rFonts w:ascii="NexusSansWebPro" w:hAnsi="NexusSansWebPro"/>
          <w:color w:val="505050"/>
          <w:sz w:val="24"/>
          <w:szCs w:val="24"/>
          <w:shd w:val="clear" w:color="auto" w:fill="FFFFFF"/>
        </w:rPr>
        <w:t>,</w:t>
      </w:r>
      <w:r w:rsidR="00EE1F3D">
        <w:rPr>
          <w:rFonts w:ascii="NexusSansWebPro" w:hAnsi="NexusSansWebPro"/>
          <w:color w:val="505050"/>
          <w:sz w:val="24"/>
          <w:szCs w:val="24"/>
          <w:shd w:val="clear" w:color="auto" w:fill="FFFFFF"/>
        </w:rPr>
        <w:t xml:space="preserve"> </w:t>
      </w:r>
      <w:r>
        <w:rPr>
          <w:rFonts w:ascii="NexusSansWebPro" w:hAnsi="NexusSansWebPro"/>
          <w:color w:val="505050"/>
          <w:sz w:val="24"/>
          <w:szCs w:val="24"/>
          <w:shd w:val="clear" w:color="auto" w:fill="FFFFFF"/>
        </w:rPr>
        <w:t xml:space="preserve">2024, SSRN </w:t>
      </w:r>
      <w:hyperlink r:id="rId10" w:tgtFrame="_blank" w:history="1">
        <w:r w:rsidRPr="00A46FD4">
          <w:rPr>
            <w:rStyle w:val="Hyperlink"/>
            <w:rFonts w:ascii="NexusSansWebPro" w:hAnsi="NexusSansWebPro"/>
            <w:color w:val="505050"/>
            <w:sz w:val="24"/>
            <w:szCs w:val="24"/>
            <w:shd w:val="clear" w:color="auto" w:fill="FFFFFF"/>
          </w:rPr>
          <w:t>https://ssrn.com/abstract=4934584</w:t>
        </w:r>
      </w:hyperlink>
    </w:p>
    <w:p w:rsidR="00EE1F3D" w:rsidRPr="00A46FD4" w:rsidRDefault="00EE1F3D" w:rsidP="00ED7E13">
      <w:pPr>
        <w:pStyle w:val="ListParagraph"/>
        <w:numPr>
          <w:ilvl w:val="0"/>
          <w:numId w:val="14"/>
        </w:numPr>
        <w:tabs>
          <w:tab w:val="center" w:pos="540"/>
          <w:tab w:val="left" w:pos="2016"/>
          <w:tab w:val="left" w:pos="4176"/>
          <w:tab w:val="left" w:pos="8208"/>
          <w:tab w:val="left" w:pos="8640"/>
          <w:tab w:val="left" w:pos="9360"/>
        </w:tabs>
        <w:spacing w:after="240"/>
        <w:ind w:hanging="990"/>
        <w:rPr>
          <w:rFonts w:ascii="Times New Roman" w:hAnsi="Times New Roman"/>
          <w:sz w:val="24"/>
          <w:szCs w:val="24"/>
        </w:rPr>
      </w:pPr>
      <w:r>
        <w:rPr>
          <w:rFonts w:ascii="NexusSansWebPro" w:hAnsi="NexusSansWebPro"/>
          <w:color w:val="505050"/>
          <w:sz w:val="24"/>
          <w:szCs w:val="24"/>
          <w:shd w:val="clear" w:color="auto" w:fill="FFFFFF"/>
        </w:rPr>
        <w:t>“Geographic Resolution</w:t>
      </w:r>
      <w:r w:rsidR="004100A7">
        <w:rPr>
          <w:rFonts w:ascii="NexusSansWebPro" w:hAnsi="NexusSansWebPro"/>
          <w:color w:val="505050"/>
          <w:sz w:val="24"/>
          <w:szCs w:val="24"/>
          <w:shd w:val="clear" w:color="auto" w:fill="FFFFFF"/>
        </w:rPr>
        <w:t xml:space="preserve"> in Environmental Policy: EPA’s Shift from Region to Counties Under the Clean Air Act,” (with M. Hu, Y. Park and N.Z. Muller)</w:t>
      </w:r>
      <w:r w:rsidR="00126086">
        <w:rPr>
          <w:rFonts w:ascii="NexusSansWebPro" w:hAnsi="NexusSansWebPro"/>
          <w:color w:val="505050"/>
          <w:sz w:val="24"/>
          <w:szCs w:val="24"/>
          <w:shd w:val="clear" w:color="auto" w:fill="FFFFFF"/>
        </w:rPr>
        <w:t xml:space="preserve"> NBER Working Paper 33412, January 2025.</w:t>
      </w:r>
    </w:p>
    <w:p w:rsidR="00ED7E13" w:rsidRPr="00ED7E13" w:rsidRDefault="00ED7E13" w:rsidP="00ED7E13">
      <w:pPr>
        <w:pStyle w:val="ListParagraph"/>
        <w:tabs>
          <w:tab w:val="center" w:pos="540"/>
          <w:tab w:val="left" w:pos="2016"/>
          <w:tab w:val="left" w:pos="4176"/>
          <w:tab w:val="left" w:pos="8208"/>
          <w:tab w:val="left" w:pos="8640"/>
          <w:tab w:val="left" w:pos="9360"/>
        </w:tabs>
        <w:spacing w:after="240"/>
        <w:ind w:firstLine="0"/>
        <w:rPr>
          <w:rFonts w:ascii="Times New Roman" w:hAnsi="Times New Roman"/>
          <w:sz w:val="24"/>
          <w:szCs w:val="24"/>
        </w:rPr>
      </w:pPr>
    </w:p>
    <w:p w:rsidR="00126086" w:rsidRDefault="00126086">
      <w:pPr>
        <w:ind w:left="0" w:firstLine="0"/>
        <w:rPr>
          <w:rFonts w:ascii="Times New Roman" w:hAnsi="Times New Roman"/>
          <w:b/>
          <w:sz w:val="24"/>
        </w:rPr>
      </w:pPr>
      <w:r>
        <w:rPr>
          <w:rFonts w:ascii="Times New Roman" w:hAnsi="Times New Roman"/>
          <w:b/>
        </w:rPr>
        <w:br w:type="page"/>
      </w:r>
    </w:p>
    <w:p w:rsidR="00506465" w:rsidRPr="00B37658" w:rsidRDefault="004654CE" w:rsidP="00ED7E13">
      <w:pPr>
        <w:pStyle w:val="BodyTextIndent2"/>
        <w:ind w:hanging="446"/>
        <w:jc w:val="center"/>
        <w:rPr>
          <w:rFonts w:ascii="Times New Roman" w:hAnsi="Times New Roman"/>
          <w:noProof/>
          <w:szCs w:val="24"/>
        </w:rPr>
      </w:pPr>
      <w:r w:rsidRPr="001503CC">
        <w:rPr>
          <w:rFonts w:ascii="Times New Roman" w:hAnsi="Times New Roman"/>
          <w:b/>
        </w:rPr>
        <w:lastRenderedPageBreak/>
        <w:t xml:space="preserve">HONORS AND </w:t>
      </w:r>
      <w:r w:rsidR="00506465" w:rsidRPr="001503CC">
        <w:rPr>
          <w:rFonts w:ascii="Times New Roman" w:hAnsi="Times New Roman"/>
          <w:b/>
        </w:rPr>
        <w:t>AWARDS</w:t>
      </w:r>
    </w:p>
    <w:p w:rsidR="00506465" w:rsidRPr="001503CC" w:rsidRDefault="00506465">
      <w:pPr>
        <w:tabs>
          <w:tab w:val="left" w:pos="1"/>
          <w:tab w:val="left" w:pos="720"/>
          <w:tab w:val="left" w:pos="2016"/>
          <w:tab w:val="left" w:pos="4176"/>
          <w:tab w:val="left" w:pos="8208"/>
          <w:tab w:val="left" w:pos="8640"/>
          <w:tab w:val="left" w:pos="9360"/>
        </w:tabs>
        <w:jc w:val="center"/>
        <w:rPr>
          <w:rFonts w:ascii="Times New Roman" w:hAnsi="Times New Roman"/>
          <w:sz w:val="24"/>
        </w:rPr>
      </w:pPr>
    </w:p>
    <w:p w:rsidR="002D66CE" w:rsidRDefault="002D66CE" w:rsidP="001C3299">
      <w:pPr>
        <w:tabs>
          <w:tab w:val="left" w:pos="1"/>
          <w:tab w:val="left" w:pos="720"/>
          <w:tab w:val="left" w:pos="2016"/>
          <w:tab w:val="left" w:pos="4176"/>
          <w:tab w:val="left" w:pos="8208"/>
          <w:tab w:val="left" w:pos="8640"/>
          <w:tab w:val="left" w:pos="9360"/>
        </w:tabs>
        <w:spacing w:after="240"/>
        <w:rPr>
          <w:rFonts w:ascii="Times New Roman" w:hAnsi="Times New Roman"/>
          <w:sz w:val="24"/>
        </w:rPr>
      </w:pPr>
      <w:r>
        <w:rPr>
          <w:rFonts w:ascii="Times New Roman" w:hAnsi="Times New Roman"/>
          <w:sz w:val="24"/>
        </w:rPr>
        <w:t xml:space="preserve">T. W. Shultz </w:t>
      </w:r>
      <w:r w:rsidR="00E74322">
        <w:rPr>
          <w:rFonts w:ascii="Times New Roman" w:hAnsi="Times New Roman"/>
          <w:sz w:val="24"/>
        </w:rPr>
        <w:t xml:space="preserve">Memorial Lecture and </w:t>
      </w:r>
      <w:r>
        <w:rPr>
          <w:rFonts w:ascii="Times New Roman" w:hAnsi="Times New Roman"/>
          <w:sz w:val="24"/>
        </w:rPr>
        <w:t>Award</w:t>
      </w:r>
      <w:r w:rsidR="002C4774">
        <w:rPr>
          <w:rFonts w:ascii="Times New Roman" w:hAnsi="Times New Roman"/>
          <w:sz w:val="24"/>
        </w:rPr>
        <w:t>, 2023</w:t>
      </w:r>
      <w:r w:rsidR="00E74322">
        <w:rPr>
          <w:rFonts w:ascii="Times New Roman" w:hAnsi="Times New Roman"/>
          <w:sz w:val="24"/>
        </w:rPr>
        <w:t>.</w:t>
      </w:r>
    </w:p>
    <w:p w:rsidR="00100765" w:rsidRDefault="00100765" w:rsidP="001C3299">
      <w:pPr>
        <w:tabs>
          <w:tab w:val="left" w:pos="1"/>
          <w:tab w:val="left" w:pos="720"/>
          <w:tab w:val="left" w:pos="2016"/>
          <w:tab w:val="left" w:pos="4176"/>
          <w:tab w:val="left" w:pos="8208"/>
          <w:tab w:val="left" w:pos="8640"/>
          <w:tab w:val="left" w:pos="9360"/>
        </w:tabs>
        <w:spacing w:after="240"/>
        <w:rPr>
          <w:rFonts w:ascii="Times New Roman" w:hAnsi="Times New Roman"/>
          <w:sz w:val="24"/>
        </w:rPr>
      </w:pPr>
      <w:r>
        <w:rPr>
          <w:rFonts w:ascii="Times New Roman" w:hAnsi="Times New Roman"/>
          <w:sz w:val="24"/>
        </w:rPr>
        <w:t>S</w:t>
      </w:r>
      <w:r w:rsidR="007826F1">
        <w:rPr>
          <w:rFonts w:ascii="Times New Roman" w:hAnsi="Times New Roman"/>
          <w:sz w:val="24"/>
        </w:rPr>
        <w:t xml:space="preserve">ociety for </w:t>
      </w:r>
      <w:r>
        <w:rPr>
          <w:rFonts w:ascii="Times New Roman" w:hAnsi="Times New Roman"/>
          <w:sz w:val="24"/>
        </w:rPr>
        <w:t>B</w:t>
      </w:r>
      <w:r w:rsidR="007826F1">
        <w:rPr>
          <w:rFonts w:ascii="Times New Roman" w:hAnsi="Times New Roman"/>
          <w:sz w:val="24"/>
        </w:rPr>
        <w:t xml:space="preserve">enefit </w:t>
      </w:r>
      <w:r>
        <w:rPr>
          <w:rFonts w:ascii="Times New Roman" w:hAnsi="Times New Roman"/>
          <w:sz w:val="24"/>
        </w:rPr>
        <w:t>C</w:t>
      </w:r>
      <w:r w:rsidR="007826F1">
        <w:rPr>
          <w:rFonts w:ascii="Times New Roman" w:hAnsi="Times New Roman"/>
          <w:sz w:val="24"/>
        </w:rPr>
        <w:t xml:space="preserve">ost </w:t>
      </w:r>
      <w:r>
        <w:rPr>
          <w:rFonts w:ascii="Times New Roman" w:hAnsi="Times New Roman"/>
          <w:sz w:val="24"/>
        </w:rPr>
        <w:t>A</w:t>
      </w:r>
      <w:r w:rsidR="003F00FE">
        <w:rPr>
          <w:rFonts w:ascii="Times New Roman" w:hAnsi="Times New Roman"/>
          <w:sz w:val="24"/>
        </w:rPr>
        <w:t>nal</w:t>
      </w:r>
      <w:r w:rsidR="007826F1">
        <w:rPr>
          <w:rFonts w:ascii="Times New Roman" w:hAnsi="Times New Roman"/>
          <w:sz w:val="24"/>
        </w:rPr>
        <w:t>ysis</w:t>
      </w:r>
      <w:r>
        <w:rPr>
          <w:rFonts w:ascii="Times New Roman" w:hAnsi="Times New Roman"/>
          <w:sz w:val="24"/>
        </w:rPr>
        <w:t xml:space="preserve"> Outstanding Achievement Award, 2019</w:t>
      </w:r>
      <w:r w:rsidR="003F00FE">
        <w:rPr>
          <w:rFonts w:ascii="Times New Roman" w:hAnsi="Times New Roman"/>
          <w:sz w:val="24"/>
        </w:rPr>
        <w:t>.</w:t>
      </w:r>
    </w:p>
    <w:p w:rsidR="008C0FFE" w:rsidRPr="001503CC" w:rsidRDefault="008C0FFE" w:rsidP="001C3299">
      <w:pPr>
        <w:tabs>
          <w:tab w:val="left" w:pos="1"/>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Distinguished University Professor, University of Maryland, College Park, 2011.</w:t>
      </w:r>
    </w:p>
    <w:p w:rsidR="009412AC" w:rsidRPr="001503CC" w:rsidRDefault="009412AC" w:rsidP="001C3299">
      <w:pPr>
        <w:tabs>
          <w:tab w:val="left" w:pos="1"/>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Member, National Academy of Sciences, 2008.</w:t>
      </w:r>
    </w:p>
    <w:p w:rsidR="004654CE" w:rsidRPr="001503CC" w:rsidRDefault="004654CE" w:rsidP="001C3299">
      <w:pPr>
        <w:tabs>
          <w:tab w:val="left" w:pos="1"/>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Fellow, Association of Environmental and Resource Economists, 2006.</w:t>
      </w:r>
    </w:p>
    <w:p w:rsidR="00642214" w:rsidRDefault="00642214" w:rsidP="00642214">
      <w:pPr>
        <w:tabs>
          <w:tab w:val="left" w:pos="720"/>
          <w:tab w:val="left" w:pos="2016"/>
          <w:tab w:val="left" w:pos="4176"/>
          <w:tab w:val="left" w:pos="8208"/>
          <w:tab w:val="left" w:pos="8640"/>
          <w:tab w:val="left" w:pos="9360"/>
        </w:tabs>
        <w:spacing w:after="240"/>
        <w:ind w:left="0" w:firstLine="0"/>
        <w:jc w:val="center"/>
        <w:rPr>
          <w:rFonts w:ascii="Times New Roman" w:hAnsi="Times New Roman"/>
          <w:sz w:val="24"/>
        </w:rPr>
      </w:pPr>
    </w:p>
    <w:p w:rsidR="00950A48" w:rsidRDefault="00506465" w:rsidP="00950A48">
      <w:pPr>
        <w:tabs>
          <w:tab w:val="left" w:pos="720"/>
          <w:tab w:val="left" w:pos="2016"/>
          <w:tab w:val="left" w:pos="4176"/>
          <w:tab w:val="left" w:pos="8208"/>
          <w:tab w:val="left" w:pos="8640"/>
          <w:tab w:val="left" w:pos="9360"/>
        </w:tabs>
        <w:spacing w:after="240"/>
        <w:ind w:left="0" w:firstLine="0"/>
        <w:jc w:val="center"/>
        <w:rPr>
          <w:rFonts w:ascii="Times New Roman" w:hAnsi="Times New Roman"/>
          <w:b/>
          <w:sz w:val="24"/>
        </w:rPr>
      </w:pPr>
      <w:r w:rsidRPr="001503CC">
        <w:rPr>
          <w:rFonts w:ascii="Times New Roman" w:hAnsi="Times New Roman"/>
          <w:b/>
          <w:sz w:val="24"/>
        </w:rPr>
        <w:t>OTHER PROFESSIONAL ACTIVITIES</w:t>
      </w:r>
    </w:p>
    <w:p w:rsidR="00126086" w:rsidRDefault="00126086" w:rsidP="00681DA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w:t>
      </w:r>
      <w:r w:rsidR="00664BF4">
        <w:rPr>
          <w:rFonts w:ascii="Times New Roman" w:hAnsi="Times New Roman"/>
          <w:sz w:val="24"/>
        </w:rPr>
        <w:t xml:space="preserve">ber, Scientific Board, Institute for Preventive Health, 2024 – </w:t>
      </w:r>
    </w:p>
    <w:p w:rsidR="00681DA1" w:rsidRDefault="00950A48" w:rsidP="00681DA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Board of Advisors, NYU Institute for Policy Integrity, 2023</w:t>
      </w:r>
      <w:r w:rsidR="00681DA1">
        <w:rPr>
          <w:rFonts w:ascii="Times New Roman" w:hAnsi="Times New Roman"/>
          <w:sz w:val="24"/>
        </w:rPr>
        <w:t xml:space="preserve"> </w:t>
      </w:r>
      <w:r w:rsidR="006014E4">
        <w:rPr>
          <w:rFonts w:ascii="Times New Roman" w:hAnsi="Times New Roman"/>
          <w:sz w:val="24"/>
        </w:rPr>
        <w:t>–</w:t>
      </w:r>
    </w:p>
    <w:p w:rsidR="00950A48" w:rsidRDefault="00950A48" w:rsidP="00950A48">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Board of Directors, Society for Benefit-Cost Analysis, 2021 –</w:t>
      </w:r>
      <w:r w:rsidR="00A60EC6">
        <w:rPr>
          <w:rFonts w:ascii="Times New Roman" w:hAnsi="Times New Roman"/>
          <w:sz w:val="24"/>
        </w:rPr>
        <w:t xml:space="preserve"> 2023</w:t>
      </w:r>
    </w:p>
    <w:p w:rsidR="006014E4" w:rsidRDefault="006014E4" w:rsidP="00681DA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Board of Directors, National Bureau of Economic Research, 2019</w:t>
      </w:r>
      <w:r w:rsidR="00E07498">
        <w:rPr>
          <w:rFonts w:ascii="Times New Roman" w:hAnsi="Times New Roman"/>
          <w:sz w:val="24"/>
        </w:rPr>
        <w:t xml:space="preserve"> </w:t>
      </w:r>
      <w:r w:rsidR="006F2F58">
        <w:rPr>
          <w:rFonts w:ascii="Times New Roman" w:hAnsi="Times New Roman"/>
          <w:sz w:val="24"/>
        </w:rPr>
        <w:t>–</w:t>
      </w:r>
      <w:r w:rsidR="00E07498">
        <w:rPr>
          <w:rFonts w:ascii="Times New Roman" w:hAnsi="Times New Roman"/>
          <w:sz w:val="24"/>
        </w:rPr>
        <w:t xml:space="preserve"> 20</w:t>
      </w:r>
      <w:r w:rsidR="00B2510C">
        <w:rPr>
          <w:rFonts w:ascii="Times New Roman" w:hAnsi="Times New Roman"/>
          <w:sz w:val="24"/>
        </w:rPr>
        <w:t>24</w:t>
      </w:r>
    </w:p>
    <w:p w:rsidR="006F2F58" w:rsidRDefault="006F2F58" w:rsidP="00681DA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 xml:space="preserve">Member, NAS Roundtable on Plastics, March 2024 - </w:t>
      </w:r>
    </w:p>
    <w:p w:rsidR="006014E4" w:rsidRDefault="006014E4" w:rsidP="00681DA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Chair, Section 64 (Human Environmental Sciences), National Academy of Sciences, 2019-</w:t>
      </w:r>
      <w:r w:rsidR="00510D37">
        <w:rPr>
          <w:rFonts w:ascii="Times New Roman" w:hAnsi="Times New Roman"/>
          <w:sz w:val="24"/>
        </w:rPr>
        <w:t>2022</w:t>
      </w:r>
      <w:r>
        <w:rPr>
          <w:rFonts w:ascii="Times New Roman" w:hAnsi="Times New Roman"/>
          <w:sz w:val="24"/>
        </w:rPr>
        <w:t xml:space="preserve"> </w:t>
      </w:r>
    </w:p>
    <w:p w:rsidR="000C5983" w:rsidRDefault="000C5983" w:rsidP="00907C1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Steering Committee, Environmental Health Matters Initiative, Nat</w:t>
      </w:r>
      <w:r w:rsidR="00BD4D48">
        <w:rPr>
          <w:rFonts w:ascii="Times New Roman" w:hAnsi="Times New Roman"/>
          <w:sz w:val="24"/>
        </w:rPr>
        <w:t>ional Academy of Sciences, 2018.</w:t>
      </w:r>
    </w:p>
    <w:p w:rsidR="005A2BA8" w:rsidRDefault="005A2BA8" w:rsidP="00907C1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Pure Earth Leadership Council, 2017-</w:t>
      </w:r>
    </w:p>
    <w:p w:rsidR="00455349" w:rsidRDefault="00455349" w:rsidP="00907C1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Member, Scientific Committee, Chaire Economie du Climat, 2016-</w:t>
      </w:r>
      <w:r w:rsidR="00403DCB">
        <w:rPr>
          <w:rFonts w:ascii="Times New Roman" w:hAnsi="Times New Roman"/>
          <w:sz w:val="24"/>
        </w:rPr>
        <w:t>; Scientific Committee Chair, 2022</w:t>
      </w:r>
      <w:r w:rsidR="00F85760">
        <w:rPr>
          <w:rFonts w:ascii="Times New Roman" w:hAnsi="Times New Roman"/>
          <w:sz w:val="24"/>
        </w:rPr>
        <w:t>-</w:t>
      </w:r>
    </w:p>
    <w:p w:rsidR="00907C11" w:rsidRDefault="00907C11" w:rsidP="00907C11">
      <w:pPr>
        <w:tabs>
          <w:tab w:val="left" w:pos="720"/>
          <w:tab w:val="left" w:pos="2016"/>
          <w:tab w:val="left" w:pos="4176"/>
          <w:tab w:val="left" w:pos="8208"/>
          <w:tab w:val="left" w:pos="8640"/>
          <w:tab w:val="left" w:pos="9360"/>
        </w:tabs>
        <w:spacing w:after="240"/>
        <w:ind w:left="540" w:hanging="810"/>
        <w:rPr>
          <w:rFonts w:ascii="Times New Roman" w:hAnsi="Times New Roman"/>
          <w:sz w:val="24"/>
        </w:rPr>
      </w:pPr>
      <w:r>
        <w:rPr>
          <w:rFonts w:ascii="Times New Roman" w:hAnsi="Times New Roman"/>
          <w:sz w:val="24"/>
        </w:rPr>
        <w:t>Co-Chair, NAS-NRC Committee on Assessing Approaches to Estimates of the Social Cost of Carbon, 2015-</w:t>
      </w:r>
      <w:r w:rsidR="001C3299">
        <w:rPr>
          <w:rFonts w:ascii="Times New Roman" w:hAnsi="Times New Roman"/>
          <w:sz w:val="24"/>
        </w:rPr>
        <w:t>2017.</w:t>
      </w:r>
    </w:p>
    <w:p w:rsidR="00706A5E" w:rsidRDefault="00706A5E" w:rsidP="00706A5E">
      <w:pPr>
        <w:tabs>
          <w:tab w:val="left" w:pos="720"/>
          <w:tab w:val="left" w:pos="2016"/>
          <w:tab w:val="left" w:pos="4176"/>
          <w:tab w:val="left" w:pos="8208"/>
          <w:tab w:val="left" w:pos="8640"/>
          <w:tab w:val="left" w:pos="9360"/>
        </w:tabs>
        <w:spacing w:after="240"/>
        <w:rPr>
          <w:rFonts w:ascii="Times New Roman" w:hAnsi="Times New Roman"/>
          <w:sz w:val="24"/>
        </w:rPr>
      </w:pPr>
      <w:r>
        <w:rPr>
          <w:rFonts w:ascii="Times New Roman" w:hAnsi="Times New Roman"/>
          <w:sz w:val="24"/>
        </w:rPr>
        <w:t>Member, American Economic Association Committee on Government Relations, 2014-</w:t>
      </w:r>
      <w:r w:rsidR="00907C11">
        <w:rPr>
          <w:rFonts w:ascii="Times New Roman" w:hAnsi="Times New Roman"/>
          <w:sz w:val="24"/>
        </w:rPr>
        <w:t>2015</w:t>
      </w:r>
      <w:r w:rsidR="001C3299">
        <w:rPr>
          <w:rFonts w:ascii="Times New Roman" w:hAnsi="Times New Roman"/>
          <w:sz w:val="24"/>
        </w:rPr>
        <w:t>.</w:t>
      </w:r>
    </w:p>
    <w:p w:rsidR="005D50F1" w:rsidRDefault="005D50F1" w:rsidP="00706A5E">
      <w:pPr>
        <w:tabs>
          <w:tab w:val="left" w:pos="720"/>
          <w:tab w:val="left" w:pos="2016"/>
          <w:tab w:val="left" w:pos="4176"/>
          <w:tab w:val="left" w:pos="8208"/>
          <w:tab w:val="left" w:pos="8640"/>
          <w:tab w:val="left" w:pos="9360"/>
        </w:tabs>
        <w:spacing w:after="240"/>
        <w:rPr>
          <w:rFonts w:ascii="Times New Roman" w:hAnsi="Times New Roman"/>
          <w:sz w:val="24"/>
        </w:rPr>
      </w:pPr>
      <w:r>
        <w:rPr>
          <w:rFonts w:ascii="Times New Roman" w:hAnsi="Times New Roman"/>
          <w:sz w:val="24"/>
        </w:rPr>
        <w:t>Member, Board of the Division of Earth and Life Sciences, National Academy of Sciences, 2013-</w:t>
      </w:r>
      <w:r w:rsidR="00F61588">
        <w:rPr>
          <w:rFonts w:ascii="Times New Roman" w:hAnsi="Times New Roman"/>
          <w:sz w:val="24"/>
        </w:rPr>
        <w:t>2016</w:t>
      </w:r>
      <w:r w:rsidR="00F00F56">
        <w:rPr>
          <w:rFonts w:ascii="Times New Roman" w:hAnsi="Times New Roman"/>
          <w:sz w:val="24"/>
        </w:rPr>
        <w:t>.</w:t>
      </w:r>
    </w:p>
    <w:p w:rsidR="005D50F1" w:rsidRDefault="000C596D" w:rsidP="00706A5E">
      <w:pPr>
        <w:tabs>
          <w:tab w:val="left" w:pos="720"/>
          <w:tab w:val="left" w:pos="2016"/>
          <w:tab w:val="left" w:pos="4176"/>
          <w:tab w:val="left" w:pos="8208"/>
          <w:tab w:val="left" w:pos="8640"/>
          <w:tab w:val="left" w:pos="9360"/>
        </w:tabs>
        <w:spacing w:after="240"/>
        <w:rPr>
          <w:rFonts w:ascii="Times New Roman" w:hAnsi="Times New Roman"/>
          <w:sz w:val="24"/>
        </w:rPr>
      </w:pPr>
      <w:r>
        <w:rPr>
          <w:rFonts w:ascii="Times New Roman" w:hAnsi="Times New Roman"/>
          <w:sz w:val="24"/>
        </w:rPr>
        <w:t>Member, Finance</w:t>
      </w:r>
      <w:r w:rsidR="005D50F1">
        <w:rPr>
          <w:rFonts w:ascii="Times New Roman" w:hAnsi="Times New Roman"/>
          <w:sz w:val="24"/>
        </w:rPr>
        <w:t xml:space="preserve"> Committee, Nati</w:t>
      </w:r>
      <w:r w:rsidR="00F84FA0">
        <w:rPr>
          <w:rFonts w:ascii="Times New Roman" w:hAnsi="Times New Roman"/>
          <w:sz w:val="24"/>
        </w:rPr>
        <w:t>onal Academy of Sciences, 2013-2018</w:t>
      </w:r>
      <w:r w:rsidR="0088067A">
        <w:rPr>
          <w:rFonts w:ascii="Times New Roman" w:hAnsi="Times New Roman"/>
          <w:sz w:val="24"/>
        </w:rPr>
        <w:t>.</w:t>
      </w:r>
      <w:r w:rsidR="00CA62BA">
        <w:rPr>
          <w:rFonts w:ascii="Times New Roman" w:hAnsi="Times New Roman"/>
          <w:sz w:val="24"/>
        </w:rPr>
        <w:tab/>
      </w:r>
    </w:p>
    <w:p w:rsidR="00907C11" w:rsidRDefault="00907C11" w:rsidP="00907C11">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 xml:space="preserve">Vice-Chair, NAS-NRC </w:t>
      </w:r>
      <w:r w:rsidRPr="001A7759">
        <w:rPr>
          <w:rFonts w:ascii="Times New Roman" w:hAnsi="Times New Roman"/>
          <w:sz w:val="24"/>
          <w:szCs w:val="24"/>
        </w:rPr>
        <w:t>Committee on the Health, Environmental, and Other External Costs and Benefits of Energy Production and Consumption, 2008-2009.</w:t>
      </w:r>
    </w:p>
    <w:p w:rsidR="00637BEB" w:rsidRPr="001503CC" w:rsidRDefault="00506465" w:rsidP="00706A5E">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Chair, Environmental Economics Advisory Committee, USEPA Science Advisor</w:t>
      </w:r>
      <w:r w:rsidR="004654CE" w:rsidRPr="001503CC">
        <w:rPr>
          <w:rFonts w:ascii="Times New Roman" w:hAnsi="Times New Roman"/>
          <w:sz w:val="24"/>
        </w:rPr>
        <w:t>y Board, 2002-</w:t>
      </w:r>
      <w:r w:rsidR="002F35F7" w:rsidRPr="001503CC">
        <w:rPr>
          <w:rFonts w:ascii="Times New Roman" w:hAnsi="Times New Roman"/>
          <w:sz w:val="24"/>
        </w:rPr>
        <w:t xml:space="preserve">2006; </w:t>
      </w:r>
      <w:r w:rsidRPr="001503CC">
        <w:rPr>
          <w:rFonts w:ascii="Times New Roman" w:hAnsi="Times New Roman"/>
          <w:sz w:val="24"/>
        </w:rPr>
        <w:t>Member, 1997-2000</w:t>
      </w:r>
      <w:r w:rsidR="002F35F7" w:rsidRPr="001503CC">
        <w:rPr>
          <w:rFonts w:ascii="Times New Roman" w:hAnsi="Times New Roman"/>
          <w:sz w:val="24"/>
        </w:rPr>
        <w:t>, 2006-</w:t>
      </w:r>
      <w:r w:rsidR="00637BEB" w:rsidRPr="001503CC">
        <w:rPr>
          <w:rFonts w:ascii="Times New Roman" w:hAnsi="Times New Roman"/>
          <w:sz w:val="24"/>
        </w:rPr>
        <w:t>2006</w:t>
      </w:r>
    </w:p>
    <w:p w:rsidR="00907C11" w:rsidRPr="001503CC" w:rsidRDefault="00907C11" w:rsidP="00907C11">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lastRenderedPageBreak/>
        <w:t>Chair, Arsenic Rule Benefits Review Panel, USEPA Science Advisory Board, 2001.</w:t>
      </w:r>
    </w:p>
    <w:p w:rsidR="00907C11" w:rsidRDefault="00907C11" w:rsidP="00907C11">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Chair, Advisory Council on Clean Air Compliance Analysis, USEPA Scie</w:t>
      </w:r>
      <w:r>
        <w:rPr>
          <w:rFonts w:ascii="Times New Roman" w:hAnsi="Times New Roman"/>
          <w:sz w:val="24"/>
        </w:rPr>
        <w:t xml:space="preserve">nce Advisory Board, 1997-2000; </w:t>
      </w:r>
      <w:r w:rsidRPr="001503CC">
        <w:rPr>
          <w:rFonts w:ascii="Times New Roman" w:hAnsi="Times New Roman"/>
          <w:sz w:val="24"/>
        </w:rPr>
        <w:t>Member, 1994-2002.</w:t>
      </w:r>
    </w:p>
    <w:p w:rsidR="00506465" w:rsidRPr="001503CC" w:rsidRDefault="00506465" w:rsidP="00706A5E">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Member, Committee on the Status of Women in the Economics Profession (CSWEP), 1995-97</w:t>
      </w:r>
    </w:p>
    <w:p w:rsidR="00907C11" w:rsidRDefault="00907C11" w:rsidP="00907C11">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President, Association of Environmental and Resource Economists, 1995-</w:t>
      </w:r>
      <w:r w:rsidR="001C3299">
        <w:rPr>
          <w:rFonts w:ascii="Times New Roman" w:hAnsi="Times New Roman"/>
          <w:sz w:val="24"/>
        </w:rPr>
        <w:t>9</w:t>
      </w:r>
      <w:r w:rsidRPr="001503CC">
        <w:rPr>
          <w:rFonts w:ascii="Times New Roman" w:hAnsi="Times New Roman"/>
          <w:sz w:val="24"/>
        </w:rPr>
        <w:t>6</w:t>
      </w:r>
    </w:p>
    <w:p w:rsidR="00506465" w:rsidRPr="001503CC" w:rsidRDefault="00506465" w:rsidP="00706A5E">
      <w:pPr>
        <w:tabs>
          <w:tab w:val="left" w:pos="720"/>
          <w:tab w:val="left" w:pos="2016"/>
          <w:tab w:val="left" w:pos="4176"/>
          <w:tab w:val="left" w:pos="8208"/>
          <w:tab w:val="left" w:pos="8640"/>
          <w:tab w:val="left" w:pos="9360"/>
        </w:tabs>
        <w:spacing w:after="240"/>
        <w:rPr>
          <w:rFonts w:ascii="Times New Roman" w:hAnsi="Times New Roman"/>
          <w:sz w:val="24"/>
        </w:rPr>
      </w:pPr>
      <w:r w:rsidRPr="001503CC">
        <w:rPr>
          <w:rFonts w:ascii="Times New Roman" w:hAnsi="Times New Roman"/>
          <w:sz w:val="24"/>
        </w:rPr>
        <w:t>Treasurer, Association of Environmental and Resource Economists, 1989-93</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 xml:space="preserve">Associate Editor, </w:t>
      </w:r>
      <w:r w:rsidRPr="001503CC">
        <w:rPr>
          <w:rFonts w:ascii="Times New Roman" w:hAnsi="Times New Roman"/>
          <w:sz w:val="24"/>
        </w:rPr>
        <w:tab/>
      </w:r>
      <w:r w:rsidRPr="001503CC">
        <w:rPr>
          <w:rFonts w:ascii="Times New Roman" w:hAnsi="Times New Roman"/>
          <w:b/>
          <w:sz w:val="24"/>
        </w:rPr>
        <w:t>Journal of Environmental Economics and Management</w:t>
      </w:r>
      <w:r w:rsidRPr="001503CC">
        <w:rPr>
          <w:rFonts w:ascii="Times New Roman" w:hAnsi="Times New Roman"/>
          <w:sz w:val="24"/>
        </w:rPr>
        <w:t>, 1991</w:t>
      </w:r>
    </w:p>
    <w:p w:rsidR="00506465" w:rsidRPr="001503CC" w:rsidRDefault="002F0A22">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506465" w:rsidRPr="001503CC">
        <w:rPr>
          <w:rFonts w:ascii="Times New Roman" w:hAnsi="Times New Roman"/>
          <w:sz w:val="24"/>
        </w:rPr>
        <w:tab/>
      </w:r>
      <w:r w:rsidR="00506465" w:rsidRPr="001503CC">
        <w:rPr>
          <w:rFonts w:ascii="Times New Roman" w:hAnsi="Times New Roman"/>
          <w:sz w:val="24"/>
        </w:rPr>
        <w:tab/>
      </w:r>
      <w:r w:rsidR="00506465" w:rsidRPr="001503CC">
        <w:rPr>
          <w:rFonts w:ascii="Times New Roman" w:hAnsi="Times New Roman"/>
          <w:b/>
          <w:sz w:val="24"/>
        </w:rPr>
        <w:t>Journal of Economic Perspectives</w:t>
      </w:r>
      <w:r w:rsidR="00506465" w:rsidRPr="001503CC">
        <w:rPr>
          <w:rFonts w:ascii="Times New Roman" w:hAnsi="Times New Roman"/>
          <w:sz w:val="24"/>
        </w:rPr>
        <w:t>, 1999-2001, 2002-2004</w:t>
      </w:r>
    </w:p>
    <w:p w:rsidR="00506465"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sz w:val="24"/>
        </w:rPr>
        <w:tab/>
      </w:r>
      <w:r w:rsidRPr="001503CC">
        <w:rPr>
          <w:rFonts w:ascii="Times New Roman" w:hAnsi="Times New Roman"/>
          <w:b/>
          <w:sz w:val="24"/>
        </w:rPr>
        <w:t>Resource and Energy Economics</w:t>
      </w:r>
      <w:r w:rsidRPr="001503CC">
        <w:rPr>
          <w:rFonts w:ascii="Times New Roman" w:hAnsi="Times New Roman"/>
          <w:sz w:val="24"/>
        </w:rPr>
        <w:t>, 1998-</w:t>
      </w:r>
      <w:r w:rsidR="000C596D">
        <w:rPr>
          <w:rFonts w:ascii="Times New Roman" w:hAnsi="Times New Roman"/>
          <w:sz w:val="24"/>
        </w:rPr>
        <w:t>2002</w:t>
      </w:r>
    </w:p>
    <w:p w:rsidR="000C596D" w:rsidRPr="000C596D" w:rsidRDefault="000C596D" w:rsidP="000C596D">
      <w:pPr>
        <w:tabs>
          <w:tab w:val="left" w:pos="720"/>
          <w:tab w:val="left" w:pos="2016"/>
          <w:tab w:val="left" w:pos="4176"/>
          <w:tab w:val="left" w:pos="8208"/>
          <w:tab w:val="left" w:pos="8640"/>
          <w:tab w:val="left" w:pos="9360"/>
        </w:tabs>
        <w:ind w:left="2016"/>
        <w:rPr>
          <w:rFonts w:ascii="Times New Roman" w:hAnsi="Times New Roman"/>
          <w:sz w:val="24"/>
        </w:rPr>
      </w:pPr>
      <w:r>
        <w:rPr>
          <w:rFonts w:ascii="Times New Roman" w:hAnsi="Times New Roman"/>
          <w:b/>
          <w:sz w:val="24"/>
        </w:rPr>
        <w:tab/>
        <w:t>Journal of the Association of Environmental and Resource Economists</w:t>
      </w:r>
      <w:r>
        <w:rPr>
          <w:rFonts w:ascii="Times New Roman" w:hAnsi="Times New Roman"/>
          <w:sz w:val="24"/>
        </w:rPr>
        <w:t>, 2014-</w:t>
      </w:r>
      <w:r w:rsidR="004A1659">
        <w:rPr>
          <w:rFonts w:ascii="Times New Roman" w:hAnsi="Times New Roman"/>
          <w:sz w:val="24"/>
        </w:rPr>
        <w:t>2016</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Pr="001503CC">
        <w:rPr>
          <w:rFonts w:ascii="Times New Roman" w:hAnsi="Times New Roman"/>
          <w:sz w:val="24"/>
        </w:rPr>
        <w:tab/>
      </w:r>
    </w:p>
    <w:p w:rsidR="00506465" w:rsidRPr="001503CC" w:rsidRDefault="004654CE">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Editorial Board,</w:t>
      </w:r>
      <w:r w:rsidRPr="001503CC">
        <w:rPr>
          <w:rFonts w:ascii="Times New Roman" w:hAnsi="Times New Roman"/>
          <w:sz w:val="24"/>
        </w:rPr>
        <w:tab/>
      </w:r>
      <w:r w:rsidRPr="001503CC">
        <w:rPr>
          <w:rFonts w:ascii="Times New Roman" w:hAnsi="Times New Roman"/>
          <w:b/>
          <w:sz w:val="24"/>
        </w:rPr>
        <w:t>Jo</w:t>
      </w:r>
      <w:r w:rsidR="00506465" w:rsidRPr="001503CC">
        <w:rPr>
          <w:rFonts w:ascii="Times New Roman" w:hAnsi="Times New Roman"/>
          <w:b/>
          <w:sz w:val="24"/>
        </w:rPr>
        <w:t>urnal of Environmental Economics and Management</w:t>
      </w:r>
      <w:r w:rsidR="00506465" w:rsidRPr="001503CC">
        <w:rPr>
          <w:rFonts w:ascii="Times New Roman" w:hAnsi="Times New Roman"/>
          <w:sz w:val="24"/>
        </w:rPr>
        <w:t>,</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t xml:space="preserve"> </w:t>
      </w: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sz w:val="24"/>
        </w:rPr>
        <w:t>1989-1990, 1993-95</w:t>
      </w:r>
    </w:p>
    <w:p w:rsidR="00506465" w:rsidRPr="001503CC" w:rsidRDefault="002F0A22">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506465" w:rsidRPr="001503CC">
        <w:rPr>
          <w:rFonts w:ascii="Times New Roman" w:hAnsi="Times New Roman"/>
          <w:sz w:val="24"/>
        </w:rPr>
        <w:tab/>
      </w:r>
      <w:r w:rsidR="00506465" w:rsidRPr="001503CC">
        <w:rPr>
          <w:rFonts w:ascii="Times New Roman" w:hAnsi="Times New Roman"/>
          <w:sz w:val="24"/>
        </w:rPr>
        <w:tab/>
      </w:r>
      <w:r w:rsidR="00506465" w:rsidRPr="001503CC">
        <w:rPr>
          <w:rFonts w:ascii="Times New Roman" w:hAnsi="Times New Roman"/>
          <w:b/>
          <w:sz w:val="24"/>
        </w:rPr>
        <w:t>Environment and Development Economics,</w:t>
      </w:r>
      <w:r w:rsidR="00506465" w:rsidRPr="001503CC">
        <w:rPr>
          <w:rFonts w:ascii="Times New Roman" w:hAnsi="Times New Roman"/>
          <w:sz w:val="24"/>
        </w:rPr>
        <w:t xml:space="preserve"> 2001-</w:t>
      </w:r>
      <w:r w:rsidR="008645BF" w:rsidRPr="001503CC">
        <w:rPr>
          <w:rFonts w:ascii="Times New Roman" w:hAnsi="Times New Roman"/>
          <w:sz w:val="24"/>
        </w:rPr>
        <w:t>2007</w:t>
      </w:r>
      <w:r w:rsidR="00506465" w:rsidRPr="001503CC">
        <w:rPr>
          <w:rFonts w:ascii="Times New Roman" w:hAnsi="Times New Roman"/>
          <w:sz w:val="24"/>
        </w:rPr>
        <w:tab/>
      </w:r>
    </w:p>
    <w:p w:rsidR="004654CE" w:rsidRPr="001503CC" w:rsidRDefault="004654CE">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sz w:val="24"/>
        </w:rPr>
        <w:tab/>
      </w:r>
      <w:r w:rsidRPr="001503CC">
        <w:rPr>
          <w:rFonts w:ascii="Times New Roman" w:hAnsi="Times New Roman"/>
          <w:b/>
          <w:sz w:val="24"/>
        </w:rPr>
        <w:t>World Bank Economic Review</w:t>
      </w:r>
      <w:r w:rsidRPr="001503CC">
        <w:rPr>
          <w:rFonts w:ascii="Times New Roman" w:hAnsi="Times New Roman"/>
          <w:sz w:val="24"/>
        </w:rPr>
        <w:t>, 2006-</w:t>
      </w:r>
      <w:r w:rsidR="00426FFD" w:rsidRPr="001503CC">
        <w:rPr>
          <w:rFonts w:ascii="Times New Roman" w:hAnsi="Times New Roman"/>
          <w:sz w:val="24"/>
        </w:rPr>
        <w:t>2008</w:t>
      </w:r>
      <w:r w:rsidR="00C66EC0">
        <w:rPr>
          <w:rFonts w:ascii="Times New Roman" w:hAnsi="Times New Roman"/>
          <w:sz w:val="24"/>
        </w:rPr>
        <w:t>, 2012-</w:t>
      </w:r>
      <w:r w:rsidR="00065772">
        <w:rPr>
          <w:rFonts w:ascii="Times New Roman" w:hAnsi="Times New Roman"/>
          <w:sz w:val="24"/>
        </w:rPr>
        <w:t>2016</w:t>
      </w:r>
    </w:p>
    <w:p w:rsidR="00F138DA" w:rsidRPr="001503CC" w:rsidRDefault="00F138DA">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b/>
          <w:sz w:val="24"/>
        </w:rPr>
        <w:t>World Bank Research Observer</w:t>
      </w:r>
      <w:r w:rsidRPr="001503CC">
        <w:rPr>
          <w:rFonts w:ascii="Times New Roman" w:hAnsi="Times New Roman"/>
          <w:sz w:val="24"/>
        </w:rPr>
        <w:t>, 2007-</w:t>
      </w:r>
      <w:r w:rsidR="002D3561" w:rsidRPr="001503CC">
        <w:rPr>
          <w:rFonts w:ascii="Times New Roman" w:hAnsi="Times New Roman"/>
          <w:sz w:val="24"/>
        </w:rPr>
        <w:t>2008</w:t>
      </w:r>
    </w:p>
    <w:p w:rsidR="00F138DA" w:rsidRPr="001503CC" w:rsidRDefault="002F0A22">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F138DA" w:rsidRPr="001503CC">
        <w:rPr>
          <w:rFonts w:ascii="Times New Roman" w:hAnsi="Times New Roman"/>
          <w:sz w:val="24"/>
        </w:rPr>
        <w:tab/>
      </w:r>
      <w:r w:rsidR="00F138DA" w:rsidRPr="001503CC">
        <w:rPr>
          <w:rFonts w:ascii="Times New Roman" w:hAnsi="Times New Roman"/>
          <w:sz w:val="24"/>
        </w:rPr>
        <w:tab/>
      </w:r>
      <w:r w:rsidR="00F138DA" w:rsidRPr="001503CC">
        <w:rPr>
          <w:rFonts w:ascii="Times New Roman" w:hAnsi="Times New Roman"/>
          <w:b/>
          <w:sz w:val="24"/>
        </w:rPr>
        <w:t>Review of Environmental Economics and Policy</w:t>
      </w:r>
      <w:r w:rsidR="00F138DA" w:rsidRPr="001503CC">
        <w:rPr>
          <w:rFonts w:ascii="Times New Roman" w:hAnsi="Times New Roman"/>
          <w:sz w:val="24"/>
        </w:rPr>
        <w:t>, 2006-</w:t>
      </w:r>
      <w:r w:rsidR="00BC4455">
        <w:rPr>
          <w:rFonts w:ascii="Times New Roman" w:hAnsi="Times New Roman"/>
          <w:sz w:val="24"/>
        </w:rPr>
        <w:t>2011</w:t>
      </w:r>
      <w:r w:rsidR="00B104F0">
        <w:rPr>
          <w:rFonts w:ascii="Times New Roman" w:hAnsi="Times New Roman"/>
          <w:sz w:val="24"/>
        </w:rPr>
        <w:t>, 2017-</w:t>
      </w:r>
    </w:p>
    <w:p w:rsidR="00734D1A" w:rsidRPr="001503CC" w:rsidRDefault="00734D1A">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sz w:val="24"/>
        </w:rPr>
        <w:tab/>
      </w:r>
      <w:r w:rsidRPr="001503CC">
        <w:rPr>
          <w:rFonts w:ascii="Times New Roman" w:hAnsi="Times New Roman"/>
          <w:b/>
          <w:sz w:val="24"/>
        </w:rPr>
        <w:t>Annual Review</w:t>
      </w:r>
      <w:r w:rsidR="009043B7" w:rsidRPr="001503CC">
        <w:rPr>
          <w:rFonts w:ascii="Times New Roman" w:hAnsi="Times New Roman"/>
          <w:b/>
          <w:sz w:val="24"/>
        </w:rPr>
        <w:t xml:space="preserve"> of Resource Economics</w:t>
      </w:r>
      <w:r w:rsidRPr="001503CC">
        <w:rPr>
          <w:rFonts w:ascii="Times New Roman" w:hAnsi="Times New Roman"/>
          <w:sz w:val="24"/>
        </w:rPr>
        <w:t>, 2007-</w:t>
      </w:r>
      <w:r w:rsidR="00BC4455">
        <w:rPr>
          <w:rFonts w:ascii="Times New Roman" w:hAnsi="Times New Roman"/>
          <w:sz w:val="24"/>
        </w:rPr>
        <w:t>2011</w:t>
      </w:r>
    </w:p>
    <w:p w:rsidR="00FD03CE" w:rsidRPr="001503CC" w:rsidRDefault="00FD03CE">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Pr="001503CC">
        <w:rPr>
          <w:rFonts w:ascii="Times New Roman" w:hAnsi="Times New Roman"/>
          <w:sz w:val="24"/>
        </w:rPr>
        <w:tab/>
      </w:r>
      <w:r w:rsidR="002F0A22" w:rsidRPr="001503CC">
        <w:rPr>
          <w:rFonts w:ascii="Times New Roman" w:hAnsi="Times New Roman"/>
          <w:sz w:val="24"/>
        </w:rPr>
        <w:tab/>
      </w:r>
      <w:r w:rsidRPr="001503CC">
        <w:rPr>
          <w:rFonts w:ascii="Times New Roman" w:hAnsi="Times New Roman"/>
          <w:b/>
          <w:sz w:val="24"/>
        </w:rPr>
        <w:t>Journal of Benefit-Cost Analysis</w:t>
      </w:r>
      <w:r w:rsidRPr="001503CC">
        <w:rPr>
          <w:rFonts w:ascii="Times New Roman" w:hAnsi="Times New Roman"/>
          <w:sz w:val="24"/>
        </w:rPr>
        <w:t>, 2009-</w:t>
      </w:r>
    </w:p>
    <w:p w:rsidR="00F138DA" w:rsidRPr="001503CC" w:rsidRDefault="00F138DA">
      <w:pPr>
        <w:tabs>
          <w:tab w:val="left" w:pos="72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Member, Advisory Board:</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p>
    <w:p w:rsidR="00506465" w:rsidRPr="001503CC" w:rsidRDefault="001503CC">
      <w:pPr>
        <w:tabs>
          <w:tab w:val="left" w:pos="720"/>
          <w:tab w:val="left" w:pos="2016"/>
          <w:tab w:val="left" w:pos="4176"/>
          <w:tab w:val="left" w:pos="8208"/>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sidR="00506465" w:rsidRPr="001503CC">
        <w:rPr>
          <w:rFonts w:ascii="Times New Roman" w:hAnsi="Times New Roman"/>
          <w:sz w:val="24"/>
        </w:rPr>
        <w:tab/>
        <w:t>Center for Risk Analysis, Harvard University, 1998-</w:t>
      </w:r>
      <w:r w:rsidR="002D3561" w:rsidRPr="001503CC">
        <w:rPr>
          <w:rFonts w:ascii="Times New Roman" w:hAnsi="Times New Roman"/>
          <w:sz w:val="24"/>
        </w:rPr>
        <w:t>2001</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1503CC">
        <w:rPr>
          <w:rFonts w:ascii="Times New Roman" w:hAnsi="Times New Roman"/>
          <w:sz w:val="24"/>
        </w:rPr>
        <w:tab/>
      </w:r>
      <w:r w:rsidR="001503CC">
        <w:rPr>
          <w:rFonts w:ascii="Times New Roman" w:hAnsi="Times New Roman"/>
          <w:sz w:val="24"/>
        </w:rPr>
        <w:tab/>
      </w:r>
      <w:r w:rsidRPr="001503CC">
        <w:rPr>
          <w:rFonts w:ascii="Times New Roman" w:hAnsi="Times New Roman"/>
          <w:sz w:val="24"/>
        </w:rPr>
        <w:t>Donald Bren School of the Environment, UC Santa Barbara, 1998-2003</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1503CC">
        <w:rPr>
          <w:rFonts w:ascii="Times New Roman" w:hAnsi="Times New Roman"/>
          <w:sz w:val="24"/>
        </w:rPr>
        <w:tab/>
      </w:r>
      <w:r w:rsidR="001503CC">
        <w:rPr>
          <w:rFonts w:ascii="Times New Roman" w:hAnsi="Times New Roman"/>
          <w:sz w:val="24"/>
        </w:rPr>
        <w:tab/>
      </w:r>
      <w:r w:rsidRPr="001503CC">
        <w:rPr>
          <w:rFonts w:ascii="Times New Roman" w:hAnsi="Times New Roman"/>
          <w:sz w:val="24"/>
        </w:rPr>
        <w:t>AEI-Brookings Center on Regulation, 1998-</w:t>
      </w:r>
      <w:r w:rsidR="008171EA" w:rsidRPr="001503CC">
        <w:rPr>
          <w:rFonts w:ascii="Times New Roman" w:hAnsi="Times New Roman"/>
          <w:sz w:val="24"/>
        </w:rPr>
        <w:t>2008</w:t>
      </w:r>
    </w:p>
    <w:p w:rsidR="00506465" w:rsidRPr="001503CC" w:rsidRDefault="00506465">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1503CC">
        <w:rPr>
          <w:rFonts w:ascii="Times New Roman" w:hAnsi="Times New Roman"/>
          <w:sz w:val="24"/>
        </w:rPr>
        <w:tab/>
      </w:r>
      <w:r w:rsidR="001503CC">
        <w:rPr>
          <w:rFonts w:ascii="Times New Roman" w:hAnsi="Times New Roman"/>
          <w:sz w:val="24"/>
        </w:rPr>
        <w:tab/>
      </w:r>
      <w:r w:rsidRPr="001503CC">
        <w:rPr>
          <w:rFonts w:ascii="Times New Roman" w:hAnsi="Times New Roman"/>
          <w:sz w:val="24"/>
        </w:rPr>
        <w:t>Resources for the Future, 2003-</w:t>
      </w:r>
      <w:r w:rsidR="002D3561" w:rsidRPr="001503CC">
        <w:rPr>
          <w:rFonts w:ascii="Times New Roman" w:hAnsi="Times New Roman"/>
          <w:sz w:val="24"/>
        </w:rPr>
        <w:t>2008</w:t>
      </w:r>
    </w:p>
    <w:p w:rsidR="002D3561" w:rsidRPr="001503CC" w:rsidRDefault="009335E1">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 xml:space="preserve">  </w:t>
      </w:r>
      <w:r w:rsidR="002D3561" w:rsidRPr="001503CC">
        <w:rPr>
          <w:rFonts w:ascii="Times New Roman" w:hAnsi="Times New Roman"/>
          <w:sz w:val="24"/>
        </w:rPr>
        <w:t xml:space="preserve">          </w:t>
      </w:r>
      <w:r w:rsidR="001503CC">
        <w:rPr>
          <w:rFonts w:ascii="Times New Roman" w:hAnsi="Times New Roman"/>
          <w:sz w:val="24"/>
        </w:rPr>
        <w:tab/>
      </w:r>
      <w:r w:rsidR="001503CC">
        <w:rPr>
          <w:rFonts w:ascii="Times New Roman" w:hAnsi="Times New Roman"/>
          <w:sz w:val="24"/>
        </w:rPr>
        <w:tab/>
      </w:r>
      <w:r w:rsidR="001503CC">
        <w:rPr>
          <w:rFonts w:ascii="Times New Roman" w:hAnsi="Times New Roman"/>
          <w:sz w:val="24"/>
        </w:rPr>
        <w:tab/>
      </w:r>
      <w:r w:rsidR="002D3561" w:rsidRPr="001503CC">
        <w:rPr>
          <w:rFonts w:ascii="Times New Roman" w:hAnsi="Times New Roman"/>
          <w:sz w:val="24"/>
        </w:rPr>
        <w:t>Harvard Enviro</w:t>
      </w:r>
      <w:r w:rsidR="009F1D84">
        <w:rPr>
          <w:rFonts w:ascii="Times New Roman" w:hAnsi="Times New Roman"/>
          <w:sz w:val="24"/>
        </w:rPr>
        <w:t>nmental Economics Program, 2008</w:t>
      </w:r>
    </w:p>
    <w:p w:rsidR="00506465" w:rsidRDefault="00424CA3">
      <w:pPr>
        <w:tabs>
          <w:tab w:val="left" w:pos="720"/>
          <w:tab w:val="left" w:pos="2016"/>
          <w:tab w:val="left" w:pos="4176"/>
          <w:tab w:val="left" w:pos="8208"/>
          <w:tab w:val="left" w:pos="8640"/>
          <w:tab w:val="left" w:pos="9360"/>
        </w:tabs>
        <w:rPr>
          <w:rFonts w:ascii="Times New Roman" w:hAnsi="Times New Roman"/>
          <w:sz w:val="24"/>
        </w:rPr>
      </w:pPr>
      <w:r w:rsidRPr="001503CC">
        <w:rPr>
          <w:rFonts w:ascii="Times New Roman" w:hAnsi="Times New Roman"/>
          <w:sz w:val="24"/>
        </w:rPr>
        <w:tab/>
      </w:r>
      <w:r w:rsidR="001503CC">
        <w:rPr>
          <w:rFonts w:ascii="Times New Roman" w:hAnsi="Times New Roman"/>
          <w:sz w:val="24"/>
        </w:rPr>
        <w:tab/>
      </w:r>
      <w:r w:rsidR="001503CC">
        <w:rPr>
          <w:rFonts w:ascii="Times New Roman" w:hAnsi="Times New Roman"/>
          <w:sz w:val="24"/>
        </w:rPr>
        <w:tab/>
      </w:r>
      <w:r w:rsidR="00D57277" w:rsidRPr="001503CC">
        <w:rPr>
          <w:rFonts w:ascii="Times New Roman" w:hAnsi="Times New Roman"/>
          <w:sz w:val="24"/>
        </w:rPr>
        <w:t>Center for Disease Dynamics, Economics &amp; Policy, 2011-</w:t>
      </w:r>
      <w:r w:rsidR="00C37BFB">
        <w:rPr>
          <w:rFonts w:ascii="Times New Roman" w:hAnsi="Times New Roman"/>
          <w:sz w:val="24"/>
        </w:rPr>
        <w:t>2017</w:t>
      </w:r>
      <w:r w:rsidR="00D57277" w:rsidRPr="001503CC">
        <w:rPr>
          <w:rFonts w:ascii="Times New Roman" w:hAnsi="Times New Roman"/>
          <w:sz w:val="24"/>
        </w:rPr>
        <w:t xml:space="preserve">  </w:t>
      </w:r>
    </w:p>
    <w:p w:rsidR="006014E4" w:rsidRPr="001503CC" w:rsidRDefault="00202B7A" w:rsidP="00F85760">
      <w:pPr>
        <w:tabs>
          <w:tab w:val="left" w:pos="720"/>
          <w:tab w:val="left" w:pos="2016"/>
          <w:tab w:val="left" w:pos="4176"/>
          <w:tab w:val="left" w:pos="8208"/>
          <w:tab w:val="left" w:pos="8640"/>
          <w:tab w:val="left" w:pos="9360"/>
        </w:tab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Environmental Defense Fund, Economics Advisory Committee, 2014-</w:t>
      </w:r>
      <w:r w:rsidR="00BD0C90">
        <w:rPr>
          <w:rFonts w:ascii="Times New Roman" w:hAnsi="Times New Roman"/>
          <w:sz w:val="24"/>
        </w:rPr>
        <w:t>19</w:t>
      </w:r>
    </w:p>
    <w:sectPr w:rsidR="006014E4" w:rsidRPr="001503CC" w:rsidSect="00BF217D">
      <w:footerReference w:type="default" r:id="rId11"/>
      <w:footerReference w:type="first" r:id="rId12"/>
      <w:type w:val="continuous"/>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A4" w:rsidRDefault="001F57A4">
      <w:r>
        <w:separator/>
      </w:r>
    </w:p>
  </w:endnote>
  <w:endnote w:type="continuationSeparator" w:id="0">
    <w:p w:rsidR="001F57A4" w:rsidRDefault="001F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us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NexusSansWeb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45375"/>
      <w:docPartObj>
        <w:docPartGallery w:val="Page Numbers (Bottom of Page)"/>
        <w:docPartUnique/>
      </w:docPartObj>
    </w:sdtPr>
    <w:sdtEndPr>
      <w:rPr>
        <w:noProof/>
      </w:rPr>
    </w:sdtEndPr>
    <w:sdtContent>
      <w:p w:rsidR="00FE3A57" w:rsidRDefault="00FE3A57">
        <w:pPr>
          <w:pStyle w:val="Footer"/>
          <w:jc w:val="right"/>
        </w:pPr>
        <w:r>
          <w:fldChar w:fldCharType="begin"/>
        </w:r>
        <w:r>
          <w:instrText xml:space="preserve"> PAGE   \* MERGEFORMAT </w:instrText>
        </w:r>
        <w:r>
          <w:fldChar w:fldCharType="separate"/>
        </w:r>
        <w:r w:rsidR="0036588A">
          <w:rPr>
            <w:noProof/>
          </w:rPr>
          <w:t>13</w:t>
        </w:r>
        <w:r>
          <w:rPr>
            <w:noProof/>
          </w:rPr>
          <w:fldChar w:fldCharType="end"/>
        </w:r>
      </w:p>
    </w:sdtContent>
  </w:sdt>
  <w:p w:rsidR="007D3C09" w:rsidRDefault="007D3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493" w:rsidRDefault="00FE3493">
    <w:pPr>
      <w:pStyle w:val="Footer"/>
      <w:jc w:val="right"/>
    </w:pPr>
    <w:r>
      <w:fldChar w:fldCharType="begin"/>
    </w:r>
    <w:r>
      <w:instrText xml:space="preserve"> PAGE   \* MERGEFORMAT </w:instrText>
    </w:r>
    <w:r>
      <w:fldChar w:fldCharType="separate"/>
    </w:r>
    <w:r w:rsidR="0036588A">
      <w:rPr>
        <w:noProof/>
      </w:rPr>
      <w:t>1</w:t>
    </w:r>
    <w:r>
      <w:fldChar w:fldCharType="end"/>
    </w:r>
  </w:p>
  <w:p w:rsidR="00FE3493" w:rsidRDefault="00FE3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A4" w:rsidRDefault="001F57A4">
      <w:r>
        <w:separator/>
      </w:r>
    </w:p>
  </w:footnote>
  <w:footnote w:type="continuationSeparator" w:id="0">
    <w:p w:rsidR="001F57A4" w:rsidRDefault="001F5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7EF7"/>
    <w:multiLevelType w:val="singleLevel"/>
    <w:tmpl w:val="54001F7A"/>
    <w:lvl w:ilvl="0">
      <w:start w:val="1"/>
      <w:numFmt w:val="decimal"/>
      <w:lvlText w:val="%1."/>
      <w:lvlJc w:val="left"/>
      <w:pPr>
        <w:tabs>
          <w:tab w:val="num" w:pos="390"/>
        </w:tabs>
        <w:ind w:left="390" w:hanging="390"/>
      </w:pPr>
      <w:rPr>
        <w:rFonts w:hint="default"/>
      </w:rPr>
    </w:lvl>
  </w:abstractNum>
  <w:abstractNum w:abstractNumId="1" w15:restartNumberingAfterBreak="0">
    <w:nsid w:val="17A30431"/>
    <w:multiLevelType w:val="singleLevel"/>
    <w:tmpl w:val="11B4A314"/>
    <w:lvl w:ilvl="0">
      <w:start w:val="42"/>
      <w:numFmt w:val="decimal"/>
      <w:lvlText w:val="%1."/>
      <w:lvlJc w:val="left"/>
      <w:pPr>
        <w:tabs>
          <w:tab w:val="num" w:pos="360"/>
        </w:tabs>
        <w:ind w:left="360" w:hanging="360"/>
      </w:pPr>
    </w:lvl>
  </w:abstractNum>
  <w:abstractNum w:abstractNumId="2" w15:restartNumberingAfterBreak="0">
    <w:nsid w:val="1ADF21C3"/>
    <w:multiLevelType w:val="singleLevel"/>
    <w:tmpl w:val="D3305794"/>
    <w:lvl w:ilvl="0">
      <w:start w:val="42"/>
      <w:numFmt w:val="decimal"/>
      <w:lvlText w:val="%1."/>
      <w:lvlJc w:val="left"/>
      <w:pPr>
        <w:tabs>
          <w:tab w:val="num" w:pos="360"/>
        </w:tabs>
        <w:ind w:left="360" w:hanging="360"/>
      </w:pPr>
      <w:rPr>
        <w:i w:val="0"/>
      </w:rPr>
    </w:lvl>
  </w:abstractNum>
  <w:abstractNum w:abstractNumId="3" w15:restartNumberingAfterBreak="0">
    <w:nsid w:val="24A16DE5"/>
    <w:multiLevelType w:val="singleLevel"/>
    <w:tmpl w:val="11B4A314"/>
    <w:lvl w:ilvl="0">
      <w:start w:val="42"/>
      <w:numFmt w:val="decimal"/>
      <w:lvlText w:val="%1."/>
      <w:lvlJc w:val="left"/>
      <w:pPr>
        <w:tabs>
          <w:tab w:val="num" w:pos="360"/>
        </w:tabs>
        <w:ind w:left="360" w:hanging="360"/>
      </w:pPr>
    </w:lvl>
  </w:abstractNum>
  <w:abstractNum w:abstractNumId="4" w15:restartNumberingAfterBreak="0">
    <w:nsid w:val="27A17D61"/>
    <w:multiLevelType w:val="singleLevel"/>
    <w:tmpl w:val="8D72E51C"/>
    <w:lvl w:ilvl="0">
      <w:start w:val="1"/>
      <w:numFmt w:val="decimal"/>
      <w:lvlText w:val="%1."/>
      <w:lvlJc w:val="left"/>
      <w:pPr>
        <w:tabs>
          <w:tab w:val="num" w:pos="360"/>
        </w:tabs>
        <w:ind w:left="360" w:hanging="360"/>
      </w:pPr>
      <w:rPr>
        <w:rFonts w:hint="default"/>
      </w:rPr>
    </w:lvl>
  </w:abstractNum>
  <w:abstractNum w:abstractNumId="5" w15:restartNumberingAfterBreak="0">
    <w:nsid w:val="42D81CEB"/>
    <w:multiLevelType w:val="singleLevel"/>
    <w:tmpl w:val="3C366C1A"/>
    <w:lvl w:ilvl="0">
      <w:start w:val="38"/>
      <w:numFmt w:val="decimal"/>
      <w:lvlText w:val="%1."/>
      <w:lvlJc w:val="left"/>
      <w:pPr>
        <w:tabs>
          <w:tab w:val="num" w:pos="360"/>
        </w:tabs>
        <w:ind w:left="360" w:hanging="360"/>
      </w:pPr>
    </w:lvl>
  </w:abstractNum>
  <w:abstractNum w:abstractNumId="6" w15:restartNumberingAfterBreak="0">
    <w:nsid w:val="4894203F"/>
    <w:multiLevelType w:val="singleLevel"/>
    <w:tmpl w:val="11B4A314"/>
    <w:lvl w:ilvl="0">
      <w:start w:val="42"/>
      <w:numFmt w:val="decimal"/>
      <w:lvlText w:val="%1."/>
      <w:lvlJc w:val="left"/>
      <w:pPr>
        <w:tabs>
          <w:tab w:val="num" w:pos="360"/>
        </w:tabs>
        <w:ind w:left="360" w:hanging="360"/>
      </w:pPr>
    </w:lvl>
  </w:abstractNum>
  <w:abstractNum w:abstractNumId="7" w15:restartNumberingAfterBreak="0">
    <w:nsid w:val="4DEF1D48"/>
    <w:multiLevelType w:val="singleLevel"/>
    <w:tmpl w:val="B02E4A9C"/>
    <w:lvl w:ilvl="0">
      <w:start w:val="5"/>
      <w:numFmt w:val="decimal"/>
      <w:lvlText w:val="%1."/>
      <w:lvlJc w:val="left"/>
      <w:pPr>
        <w:tabs>
          <w:tab w:val="num" w:pos="360"/>
        </w:tabs>
        <w:ind w:left="360" w:hanging="360"/>
      </w:pPr>
    </w:lvl>
  </w:abstractNum>
  <w:abstractNum w:abstractNumId="8" w15:restartNumberingAfterBreak="0">
    <w:nsid w:val="5B494C38"/>
    <w:multiLevelType w:val="hybridMultilevel"/>
    <w:tmpl w:val="E51034D4"/>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D746EE"/>
    <w:multiLevelType w:val="singleLevel"/>
    <w:tmpl w:val="D778BF20"/>
    <w:lvl w:ilvl="0">
      <w:start w:val="38"/>
      <w:numFmt w:val="decimal"/>
      <w:lvlText w:val="%1."/>
      <w:lvlJc w:val="left"/>
      <w:pPr>
        <w:tabs>
          <w:tab w:val="num" w:pos="360"/>
        </w:tabs>
        <w:ind w:left="360" w:hanging="360"/>
      </w:pPr>
    </w:lvl>
  </w:abstractNum>
  <w:abstractNum w:abstractNumId="10" w15:restartNumberingAfterBreak="0">
    <w:nsid w:val="74397324"/>
    <w:multiLevelType w:val="singleLevel"/>
    <w:tmpl w:val="A7E6CE68"/>
    <w:lvl w:ilvl="0">
      <w:start w:val="42"/>
      <w:numFmt w:val="decimal"/>
      <w:lvlText w:val="%1."/>
      <w:lvlJc w:val="left"/>
      <w:pPr>
        <w:tabs>
          <w:tab w:val="num" w:pos="360"/>
        </w:tabs>
        <w:ind w:left="360" w:hanging="360"/>
      </w:pPr>
      <w:rPr>
        <w:rFonts w:ascii="Times New Roman" w:hAnsi="Times New Roman" w:cs="Times New Roman" w:hint="default"/>
        <w:b w:val="0"/>
        <w:i w:val="0"/>
      </w:rPr>
    </w:lvl>
  </w:abstractNum>
  <w:abstractNum w:abstractNumId="11" w15:restartNumberingAfterBreak="0">
    <w:nsid w:val="7A8E61A4"/>
    <w:multiLevelType w:val="hybridMultilevel"/>
    <w:tmpl w:val="FA30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366B9"/>
    <w:multiLevelType w:val="singleLevel"/>
    <w:tmpl w:val="EDA21460"/>
    <w:lvl w:ilvl="0">
      <w:start w:val="2"/>
      <w:numFmt w:val="decimal"/>
      <w:lvlText w:val="%1."/>
      <w:lvlJc w:val="left"/>
      <w:pPr>
        <w:tabs>
          <w:tab w:val="num" w:pos="360"/>
        </w:tabs>
        <w:ind w:left="360" w:hanging="360"/>
      </w:pPr>
    </w:lvl>
  </w:abstractNum>
  <w:num w:numId="1">
    <w:abstractNumId w:val="5"/>
  </w:num>
  <w:num w:numId="2">
    <w:abstractNumId w:val="10"/>
  </w:num>
  <w:num w:numId="3">
    <w:abstractNumId w:val="12"/>
  </w:num>
  <w:num w:numId="4">
    <w:abstractNumId w:val="9"/>
  </w:num>
  <w:num w:numId="5">
    <w:abstractNumId w:val="7"/>
  </w:num>
  <w:num w:numId="6">
    <w:abstractNumId w:val="4"/>
  </w:num>
  <w:num w:numId="7">
    <w:abstractNumId w:val="0"/>
  </w:num>
  <w:num w:numId="8">
    <w:abstractNumId w:val="6"/>
  </w:num>
  <w:num w:numId="9">
    <w:abstractNumId w:val="3"/>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65"/>
    <w:rsid w:val="0000656A"/>
    <w:rsid w:val="000114AC"/>
    <w:rsid w:val="0001671B"/>
    <w:rsid w:val="00017764"/>
    <w:rsid w:val="00023419"/>
    <w:rsid w:val="00030E26"/>
    <w:rsid w:val="00040018"/>
    <w:rsid w:val="00051AFF"/>
    <w:rsid w:val="00052663"/>
    <w:rsid w:val="00065772"/>
    <w:rsid w:val="00070292"/>
    <w:rsid w:val="00084056"/>
    <w:rsid w:val="00087B2E"/>
    <w:rsid w:val="00091B6D"/>
    <w:rsid w:val="000B3369"/>
    <w:rsid w:val="000B5F0B"/>
    <w:rsid w:val="000C596D"/>
    <w:rsid w:val="000C5983"/>
    <w:rsid w:val="000D40C7"/>
    <w:rsid w:val="000E2123"/>
    <w:rsid w:val="000E3076"/>
    <w:rsid w:val="000E3F2E"/>
    <w:rsid w:val="00100765"/>
    <w:rsid w:val="00107E1A"/>
    <w:rsid w:val="001118AA"/>
    <w:rsid w:val="00115FB0"/>
    <w:rsid w:val="001245B8"/>
    <w:rsid w:val="00126086"/>
    <w:rsid w:val="00133D0D"/>
    <w:rsid w:val="001407D3"/>
    <w:rsid w:val="001413B7"/>
    <w:rsid w:val="0014568D"/>
    <w:rsid w:val="001503CC"/>
    <w:rsid w:val="00170397"/>
    <w:rsid w:val="0019419C"/>
    <w:rsid w:val="001942E6"/>
    <w:rsid w:val="001A3747"/>
    <w:rsid w:val="001A7759"/>
    <w:rsid w:val="001B39C7"/>
    <w:rsid w:val="001B4809"/>
    <w:rsid w:val="001C09B4"/>
    <w:rsid w:val="001C0C1A"/>
    <w:rsid w:val="001C3299"/>
    <w:rsid w:val="001D1ABF"/>
    <w:rsid w:val="001D6C1B"/>
    <w:rsid w:val="001E08DC"/>
    <w:rsid w:val="001E5A15"/>
    <w:rsid w:val="001E7D1D"/>
    <w:rsid w:val="001F57A4"/>
    <w:rsid w:val="002001FB"/>
    <w:rsid w:val="00202B7A"/>
    <w:rsid w:val="00204374"/>
    <w:rsid w:val="00204AAE"/>
    <w:rsid w:val="002100FF"/>
    <w:rsid w:val="0021708F"/>
    <w:rsid w:val="002171C1"/>
    <w:rsid w:val="00227413"/>
    <w:rsid w:val="00231165"/>
    <w:rsid w:val="0023160C"/>
    <w:rsid w:val="00237130"/>
    <w:rsid w:val="00237B11"/>
    <w:rsid w:val="002418A2"/>
    <w:rsid w:val="00245DF3"/>
    <w:rsid w:val="00256A21"/>
    <w:rsid w:val="00267004"/>
    <w:rsid w:val="002739F5"/>
    <w:rsid w:val="002777AA"/>
    <w:rsid w:val="0028108B"/>
    <w:rsid w:val="002929FF"/>
    <w:rsid w:val="002B0881"/>
    <w:rsid w:val="002B211F"/>
    <w:rsid w:val="002B45EB"/>
    <w:rsid w:val="002B54C5"/>
    <w:rsid w:val="002C00AB"/>
    <w:rsid w:val="002C4774"/>
    <w:rsid w:val="002C743D"/>
    <w:rsid w:val="002D12EB"/>
    <w:rsid w:val="002D2E24"/>
    <w:rsid w:val="002D3561"/>
    <w:rsid w:val="002D61D9"/>
    <w:rsid w:val="002D66CE"/>
    <w:rsid w:val="002E0BB4"/>
    <w:rsid w:val="002E4D8A"/>
    <w:rsid w:val="002E7724"/>
    <w:rsid w:val="002F0A22"/>
    <w:rsid w:val="002F35F7"/>
    <w:rsid w:val="00310972"/>
    <w:rsid w:val="0031105B"/>
    <w:rsid w:val="00312F83"/>
    <w:rsid w:val="0031323A"/>
    <w:rsid w:val="003206F7"/>
    <w:rsid w:val="00320D52"/>
    <w:rsid w:val="00330DCC"/>
    <w:rsid w:val="0034240D"/>
    <w:rsid w:val="003522C0"/>
    <w:rsid w:val="00352F48"/>
    <w:rsid w:val="0036588A"/>
    <w:rsid w:val="00367C6B"/>
    <w:rsid w:val="00372184"/>
    <w:rsid w:val="003722C1"/>
    <w:rsid w:val="00387586"/>
    <w:rsid w:val="00391B45"/>
    <w:rsid w:val="0039337B"/>
    <w:rsid w:val="00395DA7"/>
    <w:rsid w:val="00397570"/>
    <w:rsid w:val="003B0FE6"/>
    <w:rsid w:val="003B4256"/>
    <w:rsid w:val="003C64C0"/>
    <w:rsid w:val="003C7991"/>
    <w:rsid w:val="003F00FE"/>
    <w:rsid w:val="003F0343"/>
    <w:rsid w:val="003F4BBA"/>
    <w:rsid w:val="003F7074"/>
    <w:rsid w:val="00403DCB"/>
    <w:rsid w:val="00404343"/>
    <w:rsid w:val="0040539A"/>
    <w:rsid w:val="004100A7"/>
    <w:rsid w:val="004141F5"/>
    <w:rsid w:val="00422A65"/>
    <w:rsid w:val="00424CA3"/>
    <w:rsid w:val="00426FFD"/>
    <w:rsid w:val="00432B94"/>
    <w:rsid w:val="0043355B"/>
    <w:rsid w:val="00440B09"/>
    <w:rsid w:val="004413A5"/>
    <w:rsid w:val="0045096F"/>
    <w:rsid w:val="004535C8"/>
    <w:rsid w:val="00453C20"/>
    <w:rsid w:val="004552CB"/>
    <w:rsid w:val="00455349"/>
    <w:rsid w:val="004654CE"/>
    <w:rsid w:val="004944BA"/>
    <w:rsid w:val="004A1659"/>
    <w:rsid w:val="004A1F5D"/>
    <w:rsid w:val="004B228F"/>
    <w:rsid w:val="004C0C0C"/>
    <w:rsid w:val="004C2002"/>
    <w:rsid w:val="004C2A75"/>
    <w:rsid w:val="004D5856"/>
    <w:rsid w:val="004D5E3A"/>
    <w:rsid w:val="004E70A3"/>
    <w:rsid w:val="004F76BE"/>
    <w:rsid w:val="00500668"/>
    <w:rsid w:val="00506465"/>
    <w:rsid w:val="00510D37"/>
    <w:rsid w:val="00512B19"/>
    <w:rsid w:val="0052046C"/>
    <w:rsid w:val="005215BA"/>
    <w:rsid w:val="00530C07"/>
    <w:rsid w:val="00533448"/>
    <w:rsid w:val="005437C1"/>
    <w:rsid w:val="00544842"/>
    <w:rsid w:val="00545A9E"/>
    <w:rsid w:val="00546BF1"/>
    <w:rsid w:val="00550C01"/>
    <w:rsid w:val="0056093F"/>
    <w:rsid w:val="00566931"/>
    <w:rsid w:val="0056739A"/>
    <w:rsid w:val="005722A1"/>
    <w:rsid w:val="00572A6D"/>
    <w:rsid w:val="00572CA6"/>
    <w:rsid w:val="00575A7B"/>
    <w:rsid w:val="005769B1"/>
    <w:rsid w:val="005824AE"/>
    <w:rsid w:val="0058262B"/>
    <w:rsid w:val="00591775"/>
    <w:rsid w:val="005A2BA8"/>
    <w:rsid w:val="005B372B"/>
    <w:rsid w:val="005D1A04"/>
    <w:rsid w:val="005D21D4"/>
    <w:rsid w:val="005D50F1"/>
    <w:rsid w:val="005E0200"/>
    <w:rsid w:val="005E2C63"/>
    <w:rsid w:val="005E4649"/>
    <w:rsid w:val="005E5D44"/>
    <w:rsid w:val="005E76BD"/>
    <w:rsid w:val="006014E4"/>
    <w:rsid w:val="006048BE"/>
    <w:rsid w:val="00613D4F"/>
    <w:rsid w:val="00621B26"/>
    <w:rsid w:val="00627EB7"/>
    <w:rsid w:val="00631E25"/>
    <w:rsid w:val="00633277"/>
    <w:rsid w:val="006355F4"/>
    <w:rsid w:val="00635872"/>
    <w:rsid w:val="00637BEB"/>
    <w:rsid w:val="0064076D"/>
    <w:rsid w:val="00642214"/>
    <w:rsid w:val="0066381C"/>
    <w:rsid w:val="00664BF4"/>
    <w:rsid w:val="00667EB7"/>
    <w:rsid w:val="006701D3"/>
    <w:rsid w:val="006732A7"/>
    <w:rsid w:val="0067361E"/>
    <w:rsid w:val="00681DA1"/>
    <w:rsid w:val="00682492"/>
    <w:rsid w:val="00682794"/>
    <w:rsid w:val="00690752"/>
    <w:rsid w:val="00696555"/>
    <w:rsid w:val="00697E2A"/>
    <w:rsid w:val="006A5CE7"/>
    <w:rsid w:val="006A7EB7"/>
    <w:rsid w:val="006C6F75"/>
    <w:rsid w:val="006E0B9E"/>
    <w:rsid w:val="006E3F42"/>
    <w:rsid w:val="006E7299"/>
    <w:rsid w:val="006E7D85"/>
    <w:rsid w:val="006F2F58"/>
    <w:rsid w:val="006F5E66"/>
    <w:rsid w:val="00700444"/>
    <w:rsid w:val="00706A5E"/>
    <w:rsid w:val="0072041B"/>
    <w:rsid w:val="00722AC3"/>
    <w:rsid w:val="0072540D"/>
    <w:rsid w:val="0073201D"/>
    <w:rsid w:val="00732B71"/>
    <w:rsid w:val="00734D1A"/>
    <w:rsid w:val="00745F51"/>
    <w:rsid w:val="007474C7"/>
    <w:rsid w:val="00761AD1"/>
    <w:rsid w:val="007701DF"/>
    <w:rsid w:val="00774039"/>
    <w:rsid w:val="007826F1"/>
    <w:rsid w:val="007A3C01"/>
    <w:rsid w:val="007C378B"/>
    <w:rsid w:val="007D0A24"/>
    <w:rsid w:val="007D3C09"/>
    <w:rsid w:val="007E28FD"/>
    <w:rsid w:val="0080274B"/>
    <w:rsid w:val="00802DDE"/>
    <w:rsid w:val="008045FA"/>
    <w:rsid w:val="008121A0"/>
    <w:rsid w:val="00813B08"/>
    <w:rsid w:val="008171EA"/>
    <w:rsid w:val="00827648"/>
    <w:rsid w:val="008316F7"/>
    <w:rsid w:val="00836A90"/>
    <w:rsid w:val="008410F1"/>
    <w:rsid w:val="008503A0"/>
    <w:rsid w:val="008564B6"/>
    <w:rsid w:val="0086440F"/>
    <w:rsid w:val="008645BF"/>
    <w:rsid w:val="00864C16"/>
    <w:rsid w:val="00866BB4"/>
    <w:rsid w:val="00877129"/>
    <w:rsid w:val="0088067A"/>
    <w:rsid w:val="008A1349"/>
    <w:rsid w:val="008C0FC3"/>
    <w:rsid w:val="008C0FFE"/>
    <w:rsid w:val="008D29AC"/>
    <w:rsid w:val="008D4C9A"/>
    <w:rsid w:val="009043B7"/>
    <w:rsid w:val="009046FE"/>
    <w:rsid w:val="00905FC8"/>
    <w:rsid w:val="00907C11"/>
    <w:rsid w:val="009166C6"/>
    <w:rsid w:val="00925371"/>
    <w:rsid w:val="009335E1"/>
    <w:rsid w:val="00940FD3"/>
    <w:rsid w:val="009412AC"/>
    <w:rsid w:val="00942301"/>
    <w:rsid w:val="00946076"/>
    <w:rsid w:val="00950A48"/>
    <w:rsid w:val="00964C2F"/>
    <w:rsid w:val="009709C0"/>
    <w:rsid w:val="00983540"/>
    <w:rsid w:val="00986253"/>
    <w:rsid w:val="00986832"/>
    <w:rsid w:val="00990ED0"/>
    <w:rsid w:val="0099288A"/>
    <w:rsid w:val="00994CFF"/>
    <w:rsid w:val="009A1C29"/>
    <w:rsid w:val="009A37BA"/>
    <w:rsid w:val="009B737B"/>
    <w:rsid w:val="009C6DBB"/>
    <w:rsid w:val="009D5C60"/>
    <w:rsid w:val="009E4BDE"/>
    <w:rsid w:val="009F1D84"/>
    <w:rsid w:val="009F2702"/>
    <w:rsid w:val="009F46E8"/>
    <w:rsid w:val="009F6DA2"/>
    <w:rsid w:val="00A10A80"/>
    <w:rsid w:val="00A1782D"/>
    <w:rsid w:val="00A22F91"/>
    <w:rsid w:val="00A24EE3"/>
    <w:rsid w:val="00A25311"/>
    <w:rsid w:val="00A32549"/>
    <w:rsid w:val="00A342AD"/>
    <w:rsid w:val="00A3543D"/>
    <w:rsid w:val="00A433AD"/>
    <w:rsid w:val="00A46FD4"/>
    <w:rsid w:val="00A566B2"/>
    <w:rsid w:val="00A60EC6"/>
    <w:rsid w:val="00A651B7"/>
    <w:rsid w:val="00A735C8"/>
    <w:rsid w:val="00A73A56"/>
    <w:rsid w:val="00A74565"/>
    <w:rsid w:val="00A81083"/>
    <w:rsid w:val="00A81875"/>
    <w:rsid w:val="00A830F3"/>
    <w:rsid w:val="00A86200"/>
    <w:rsid w:val="00A9505D"/>
    <w:rsid w:val="00AC2D2F"/>
    <w:rsid w:val="00AD224F"/>
    <w:rsid w:val="00AD54DB"/>
    <w:rsid w:val="00AE16ED"/>
    <w:rsid w:val="00AF0346"/>
    <w:rsid w:val="00AF6DD3"/>
    <w:rsid w:val="00B033D0"/>
    <w:rsid w:val="00B104F0"/>
    <w:rsid w:val="00B159E0"/>
    <w:rsid w:val="00B246F2"/>
    <w:rsid w:val="00B2510C"/>
    <w:rsid w:val="00B37658"/>
    <w:rsid w:val="00B44AAF"/>
    <w:rsid w:val="00B451F6"/>
    <w:rsid w:val="00B52E86"/>
    <w:rsid w:val="00B576E3"/>
    <w:rsid w:val="00B70EE3"/>
    <w:rsid w:val="00B76394"/>
    <w:rsid w:val="00B769B7"/>
    <w:rsid w:val="00B855EB"/>
    <w:rsid w:val="00B87763"/>
    <w:rsid w:val="00B87862"/>
    <w:rsid w:val="00BA41EE"/>
    <w:rsid w:val="00BB53F8"/>
    <w:rsid w:val="00BB609B"/>
    <w:rsid w:val="00BC4455"/>
    <w:rsid w:val="00BD0C90"/>
    <w:rsid w:val="00BD2992"/>
    <w:rsid w:val="00BD49AC"/>
    <w:rsid w:val="00BD4D48"/>
    <w:rsid w:val="00BE2885"/>
    <w:rsid w:val="00BE67BF"/>
    <w:rsid w:val="00BF217D"/>
    <w:rsid w:val="00BF4645"/>
    <w:rsid w:val="00BF7492"/>
    <w:rsid w:val="00C05A0C"/>
    <w:rsid w:val="00C26C6E"/>
    <w:rsid w:val="00C2727E"/>
    <w:rsid w:val="00C27BF0"/>
    <w:rsid w:val="00C365EB"/>
    <w:rsid w:val="00C37505"/>
    <w:rsid w:val="00C37BFB"/>
    <w:rsid w:val="00C5112F"/>
    <w:rsid w:val="00C514F6"/>
    <w:rsid w:val="00C5434A"/>
    <w:rsid w:val="00C56EE5"/>
    <w:rsid w:val="00C60001"/>
    <w:rsid w:val="00C62BA0"/>
    <w:rsid w:val="00C66EC0"/>
    <w:rsid w:val="00C67333"/>
    <w:rsid w:val="00C87BA7"/>
    <w:rsid w:val="00C953C2"/>
    <w:rsid w:val="00CA62BA"/>
    <w:rsid w:val="00CE1D87"/>
    <w:rsid w:val="00CF4AF2"/>
    <w:rsid w:val="00D04367"/>
    <w:rsid w:val="00D04B6A"/>
    <w:rsid w:val="00D110AB"/>
    <w:rsid w:val="00D124CF"/>
    <w:rsid w:val="00D16843"/>
    <w:rsid w:val="00D20C31"/>
    <w:rsid w:val="00D31CA7"/>
    <w:rsid w:val="00D34003"/>
    <w:rsid w:val="00D36C99"/>
    <w:rsid w:val="00D36CF1"/>
    <w:rsid w:val="00D50BFD"/>
    <w:rsid w:val="00D510EC"/>
    <w:rsid w:val="00D57277"/>
    <w:rsid w:val="00D6257B"/>
    <w:rsid w:val="00D63214"/>
    <w:rsid w:val="00D72849"/>
    <w:rsid w:val="00D83C6D"/>
    <w:rsid w:val="00D91520"/>
    <w:rsid w:val="00D96533"/>
    <w:rsid w:val="00DA548C"/>
    <w:rsid w:val="00DA6B74"/>
    <w:rsid w:val="00DB6F2C"/>
    <w:rsid w:val="00DB76FE"/>
    <w:rsid w:val="00DC6DF9"/>
    <w:rsid w:val="00DD1F40"/>
    <w:rsid w:val="00DD2853"/>
    <w:rsid w:val="00DD28EA"/>
    <w:rsid w:val="00DD6348"/>
    <w:rsid w:val="00DD7FE6"/>
    <w:rsid w:val="00DF0AB6"/>
    <w:rsid w:val="00DF6D13"/>
    <w:rsid w:val="00E07498"/>
    <w:rsid w:val="00E21621"/>
    <w:rsid w:val="00E27AA4"/>
    <w:rsid w:val="00E3308C"/>
    <w:rsid w:val="00E3659B"/>
    <w:rsid w:val="00E43143"/>
    <w:rsid w:val="00E43A3E"/>
    <w:rsid w:val="00E5011B"/>
    <w:rsid w:val="00E50616"/>
    <w:rsid w:val="00E563CE"/>
    <w:rsid w:val="00E61233"/>
    <w:rsid w:val="00E63414"/>
    <w:rsid w:val="00E74322"/>
    <w:rsid w:val="00E971F2"/>
    <w:rsid w:val="00EA7FC1"/>
    <w:rsid w:val="00EB00BA"/>
    <w:rsid w:val="00EB75E2"/>
    <w:rsid w:val="00ED2DBF"/>
    <w:rsid w:val="00ED7E13"/>
    <w:rsid w:val="00EE1BA2"/>
    <w:rsid w:val="00EE1F3D"/>
    <w:rsid w:val="00EF2881"/>
    <w:rsid w:val="00EF3704"/>
    <w:rsid w:val="00F00F56"/>
    <w:rsid w:val="00F0352E"/>
    <w:rsid w:val="00F10D05"/>
    <w:rsid w:val="00F11EF5"/>
    <w:rsid w:val="00F138DA"/>
    <w:rsid w:val="00F14137"/>
    <w:rsid w:val="00F237F7"/>
    <w:rsid w:val="00F27ACF"/>
    <w:rsid w:val="00F337C4"/>
    <w:rsid w:val="00F402D6"/>
    <w:rsid w:val="00F431CE"/>
    <w:rsid w:val="00F43D06"/>
    <w:rsid w:val="00F46F11"/>
    <w:rsid w:val="00F53D78"/>
    <w:rsid w:val="00F61588"/>
    <w:rsid w:val="00F65070"/>
    <w:rsid w:val="00F67E81"/>
    <w:rsid w:val="00F7715C"/>
    <w:rsid w:val="00F84FA0"/>
    <w:rsid w:val="00F85760"/>
    <w:rsid w:val="00F91029"/>
    <w:rsid w:val="00FC1412"/>
    <w:rsid w:val="00FD03CE"/>
    <w:rsid w:val="00FE169A"/>
    <w:rsid w:val="00FE3493"/>
    <w:rsid w:val="00FE3A57"/>
    <w:rsid w:val="00FE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0BC37D"/>
  <w15:docId w15:val="{76EAA951-A070-4BA6-BC6A-C614E9AA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47" w:hanging="806"/>
    </w:pPr>
    <w:rPr>
      <w:rFonts w:ascii="CG Times (W1)" w:hAnsi="CG Times (W1)"/>
    </w:r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8"/>
      <w:outlineLvl w:val="0"/>
    </w:pPr>
    <w:rPr>
      <w:rFonts w:ascii="Times New Roman" w:hAnsi="Times New Roman"/>
      <w:b/>
      <w:i/>
      <w:snapToGrid w:val="0"/>
      <w:sz w:val="24"/>
    </w:rPr>
  </w:style>
  <w:style w:type="paragraph" w:styleId="Heading2">
    <w:name w:val="heading 2"/>
    <w:basedOn w:val="Normal"/>
    <w:next w:val="Normal"/>
    <w:qFormat/>
    <w:pPr>
      <w:keepNext/>
      <w:jc w:val="right"/>
      <w:outlineLvl w:val="1"/>
    </w:pPr>
    <w:rPr>
      <w:rFonts w:ascii="CG Times" w:hAnsi="CG Times"/>
      <w:sz w:val="24"/>
    </w:rPr>
  </w:style>
  <w:style w:type="paragraph" w:styleId="Heading3">
    <w:name w:val="heading 3"/>
    <w:basedOn w:val="Normal"/>
    <w:next w:val="Normal"/>
    <w:qFormat/>
    <w:pPr>
      <w:keepNext/>
      <w:tabs>
        <w:tab w:val="left" w:pos="1"/>
        <w:tab w:val="left" w:pos="450"/>
        <w:tab w:val="left" w:pos="2016"/>
        <w:tab w:val="left" w:pos="4176"/>
        <w:tab w:val="left" w:pos="8208"/>
        <w:tab w:val="left" w:pos="8640"/>
        <w:tab w:val="left" w:pos="9360"/>
      </w:tabs>
      <w:jc w:val="center"/>
      <w:outlineLvl w:val="2"/>
    </w:pPr>
    <w:rPr>
      <w:rFonts w:ascii="CG Times" w:hAnsi="CG Times"/>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0"/>
        <w:tab w:val="left" w:pos="720"/>
        <w:tab w:val="left" w:pos="2016"/>
        <w:tab w:val="left" w:pos="4176"/>
        <w:tab w:val="left" w:pos="8208"/>
        <w:tab w:val="left" w:pos="8640"/>
        <w:tab w:val="left" w:pos="9360"/>
      </w:tabs>
      <w:ind w:left="446" w:hanging="716"/>
    </w:pPr>
    <w:rPr>
      <w:rFonts w:ascii="CG Times" w:hAnsi="CG Times"/>
      <w:sz w:val="24"/>
    </w:rPr>
  </w:style>
  <w:style w:type="paragraph" w:styleId="BodyTextIndent2">
    <w:name w:val="Body Text Indent 2"/>
    <w:basedOn w:val="Normal"/>
    <w:pPr>
      <w:tabs>
        <w:tab w:val="left" w:pos="1"/>
        <w:tab w:val="left" w:pos="720"/>
        <w:tab w:val="left" w:pos="2016"/>
        <w:tab w:val="left" w:pos="4176"/>
        <w:tab w:val="left" w:pos="8208"/>
        <w:tab w:val="left" w:pos="8640"/>
        <w:tab w:val="left" w:pos="9360"/>
      </w:tabs>
      <w:ind w:left="446" w:hanging="626"/>
    </w:pPr>
    <w:rPr>
      <w:rFonts w:ascii="CG Times" w:hAnsi="CG Times"/>
      <w:sz w:val="24"/>
    </w:rPr>
  </w:style>
  <w:style w:type="paragraph" w:styleId="TOC3">
    <w:name w:val="toc 3"/>
    <w:basedOn w:val="Normal"/>
    <w:next w:val="Normal"/>
    <w:autoRedefine/>
    <w:semiHidden/>
    <w:pPr>
      <w:widowControl w:val="0"/>
      <w:tabs>
        <w:tab w:val="right" w:leader="dot" w:pos="9360"/>
      </w:tabs>
      <w:suppressAutoHyphens/>
      <w:autoSpaceDE w:val="0"/>
      <w:autoSpaceDN w:val="0"/>
      <w:adjustRightInd w:val="0"/>
      <w:spacing w:line="240" w:lineRule="atLeast"/>
      <w:ind w:left="2160" w:right="720" w:hanging="720"/>
    </w:pPr>
    <w:rPr>
      <w:rFonts w:ascii="Courier New" w:hAnsi="Courier New" w:cs="Courier New"/>
    </w:rPr>
  </w:style>
  <w:style w:type="paragraph" w:styleId="ListParagraph">
    <w:name w:val="List Paragraph"/>
    <w:basedOn w:val="Normal"/>
    <w:uiPriority w:val="34"/>
    <w:qFormat/>
    <w:rsid w:val="00F46F11"/>
    <w:pPr>
      <w:ind w:left="720"/>
    </w:pPr>
  </w:style>
  <w:style w:type="paragraph" w:styleId="Title">
    <w:name w:val="Title"/>
    <w:basedOn w:val="Normal"/>
    <w:link w:val="TitleChar"/>
    <w:qFormat/>
    <w:rsid w:val="009046FE"/>
    <w:pPr>
      <w:keepNext/>
      <w:keepLines/>
      <w:pageBreakBefore/>
      <w:suppressAutoHyphens/>
      <w:spacing w:after="240" w:line="360" w:lineRule="exact"/>
      <w:jc w:val="center"/>
      <w:outlineLvl w:val="0"/>
    </w:pPr>
    <w:rPr>
      <w:rFonts w:ascii="Times New Roman" w:hAnsi="Times New Roman"/>
      <w:b/>
      <w:bCs/>
      <w:noProof/>
      <w:kern w:val="28"/>
      <w:sz w:val="32"/>
      <w:szCs w:val="32"/>
      <w:lang w:val="x-none" w:eastAsia="x-none"/>
    </w:rPr>
  </w:style>
  <w:style w:type="character" w:customStyle="1" w:styleId="TitleChar">
    <w:name w:val="Title Char"/>
    <w:link w:val="Title"/>
    <w:rsid w:val="009046FE"/>
    <w:rPr>
      <w:b/>
      <w:bCs/>
      <w:noProof/>
      <w:kern w:val="28"/>
      <w:sz w:val="32"/>
      <w:szCs w:val="32"/>
    </w:rPr>
  </w:style>
  <w:style w:type="character" w:styleId="Hyperlink">
    <w:name w:val="Hyperlink"/>
    <w:uiPriority w:val="99"/>
    <w:unhideWhenUsed/>
    <w:rsid w:val="00BD49AC"/>
    <w:rPr>
      <w:color w:val="0000FF"/>
      <w:u w:val="single"/>
    </w:rPr>
  </w:style>
  <w:style w:type="character" w:customStyle="1" w:styleId="FooterChar">
    <w:name w:val="Footer Char"/>
    <w:link w:val="Footer"/>
    <w:uiPriority w:val="99"/>
    <w:rsid w:val="00FE3493"/>
    <w:rPr>
      <w:rFonts w:ascii="CG Times (W1)" w:hAnsi="CG Times (W1)"/>
    </w:rPr>
  </w:style>
  <w:style w:type="paragraph" w:styleId="NoSpacing">
    <w:name w:val="No Spacing"/>
    <w:uiPriority w:val="1"/>
    <w:qFormat/>
    <w:rsid w:val="00E50616"/>
    <w:rPr>
      <w:rFonts w:ascii="Calibri" w:eastAsia="Calibri" w:hAnsi="Calibri"/>
      <w:sz w:val="22"/>
      <w:szCs w:val="22"/>
    </w:rPr>
  </w:style>
  <w:style w:type="paragraph" w:styleId="NormalWeb">
    <w:name w:val="Normal (Web)"/>
    <w:basedOn w:val="Normal"/>
    <w:uiPriority w:val="99"/>
    <w:unhideWhenUsed/>
    <w:rsid w:val="00E50616"/>
    <w:pPr>
      <w:ind w:left="0" w:firstLine="0"/>
    </w:pPr>
    <w:rPr>
      <w:rFonts w:ascii="Times New Roman" w:hAnsi="Times New Roman"/>
      <w:sz w:val="24"/>
      <w:szCs w:val="24"/>
    </w:rPr>
  </w:style>
  <w:style w:type="paragraph" w:styleId="BalloonText">
    <w:name w:val="Balloon Text"/>
    <w:basedOn w:val="Normal"/>
    <w:link w:val="BalloonTextChar"/>
    <w:semiHidden/>
    <w:unhideWhenUsed/>
    <w:rsid w:val="00B033D0"/>
    <w:rPr>
      <w:rFonts w:ascii="Segoe UI" w:hAnsi="Segoe UI" w:cs="Segoe UI"/>
      <w:sz w:val="18"/>
      <w:szCs w:val="18"/>
    </w:rPr>
  </w:style>
  <w:style w:type="character" w:customStyle="1" w:styleId="BalloonTextChar">
    <w:name w:val="Balloon Text Char"/>
    <w:basedOn w:val="DefaultParagraphFont"/>
    <w:link w:val="BalloonText"/>
    <w:semiHidden/>
    <w:rsid w:val="00B033D0"/>
    <w:rPr>
      <w:rFonts w:ascii="Segoe UI" w:hAnsi="Segoe UI" w:cs="Segoe UI"/>
      <w:sz w:val="18"/>
      <w:szCs w:val="18"/>
    </w:rPr>
  </w:style>
  <w:style w:type="character" w:customStyle="1" w:styleId="xhighwire-cite-metadata-volume">
    <w:name w:val="x_highwire-cite-metadata-volume"/>
    <w:basedOn w:val="DefaultParagraphFont"/>
    <w:rsid w:val="00946076"/>
  </w:style>
  <w:style w:type="character" w:customStyle="1" w:styleId="xhighwire-cite-metadata-issue">
    <w:name w:val="x_highwire-cite-metadata-issue"/>
    <w:basedOn w:val="DefaultParagraphFont"/>
    <w:rsid w:val="00946076"/>
  </w:style>
  <w:style w:type="character" w:customStyle="1" w:styleId="xhighwire-cite-metadata-pages">
    <w:name w:val="x_highwire-cite-metadata-pages"/>
    <w:basedOn w:val="DefaultParagraphFont"/>
    <w:rsid w:val="00946076"/>
  </w:style>
  <w:style w:type="character" w:customStyle="1" w:styleId="xhighwire-cite-metadata-doi">
    <w:name w:val="x_highwire-cite-metadata-doi"/>
    <w:basedOn w:val="DefaultParagraphFont"/>
    <w:rsid w:val="00946076"/>
  </w:style>
  <w:style w:type="character" w:customStyle="1" w:styleId="xlabel">
    <w:name w:val="x_label"/>
    <w:basedOn w:val="DefaultParagraphFont"/>
    <w:rsid w:val="00946076"/>
  </w:style>
  <w:style w:type="character" w:customStyle="1" w:styleId="ms-button-flexcontainer">
    <w:name w:val="ms-button-flexcontainer"/>
    <w:basedOn w:val="DefaultParagraphFont"/>
    <w:rsid w:val="00946076"/>
  </w:style>
  <w:style w:type="character" w:customStyle="1" w:styleId="xapple-converted-space">
    <w:name w:val="x_apple-converted-space"/>
    <w:basedOn w:val="DefaultParagraphFont"/>
    <w:rsid w:val="00DF6D13"/>
  </w:style>
  <w:style w:type="character" w:customStyle="1" w:styleId="anchor-text">
    <w:name w:val="anchor-text"/>
    <w:basedOn w:val="DefaultParagraphFont"/>
    <w:rsid w:val="008C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5028">
      <w:bodyDiv w:val="1"/>
      <w:marLeft w:val="0"/>
      <w:marRight w:val="0"/>
      <w:marTop w:val="0"/>
      <w:marBottom w:val="0"/>
      <w:divBdr>
        <w:top w:val="none" w:sz="0" w:space="0" w:color="auto"/>
        <w:left w:val="none" w:sz="0" w:space="0" w:color="auto"/>
        <w:bottom w:val="none" w:sz="0" w:space="0" w:color="auto"/>
        <w:right w:val="none" w:sz="0" w:space="0" w:color="auto"/>
      </w:divBdr>
      <w:divsChild>
        <w:div w:id="1180848590">
          <w:marLeft w:val="0"/>
          <w:marRight w:val="0"/>
          <w:marTop w:val="0"/>
          <w:marBottom w:val="0"/>
          <w:divBdr>
            <w:top w:val="none" w:sz="0" w:space="0" w:color="auto"/>
            <w:left w:val="none" w:sz="0" w:space="0" w:color="auto"/>
            <w:bottom w:val="none" w:sz="0" w:space="0" w:color="auto"/>
            <w:right w:val="none" w:sz="0" w:space="0" w:color="auto"/>
          </w:divBdr>
        </w:div>
        <w:div w:id="2020889612">
          <w:marLeft w:val="0"/>
          <w:marRight w:val="0"/>
          <w:marTop w:val="0"/>
          <w:marBottom w:val="0"/>
          <w:divBdr>
            <w:top w:val="none" w:sz="0" w:space="0" w:color="auto"/>
            <w:left w:val="none" w:sz="0" w:space="0" w:color="auto"/>
            <w:bottom w:val="none" w:sz="0" w:space="0" w:color="auto"/>
            <w:right w:val="none" w:sz="0" w:space="0" w:color="auto"/>
          </w:divBdr>
        </w:div>
        <w:div w:id="1586037040">
          <w:marLeft w:val="0"/>
          <w:marRight w:val="0"/>
          <w:marTop w:val="0"/>
          <w:marBottom w:val="0"/>
          <w:divBdr>
            <w:top w:val="none" w:sz="0" w:space="0" w:color="auto"/>
            <w:left w:val="none" w:sz="0" w:space="0" w:color="auto"/>
            <w:bottom w:val="none" w:sz="0" w:space="0" w:color="auto"/>
            <w:right w:val="none" w:sz="0" w:space="0" w:color="auto"/>
          </w:divBdr>
          <w:divsChild>
            <w:div w:id="1527909599">
              <w:marLeft w:val="0"/>
              <w:marRight w:val="0"/>
              <w:marTop w:val="240"/>
              <w:marBottom w:val="240"/>
              <w:divBdr>
                <w:top w:val="none" w:sz="0" w:space="0" w:color="auto"/>
                <w:left w:val="none" w:sz="0" w:space="0" w:color="auto"/>
                <w:bottom w:val="none" w:sz="0" w:space="0" w:color="auto"/>
                <w:right w:val="none" w:sz="0" w:space="0" w:color="auto"/>
              </w:divBdr>
              <w:divsChild>
                <w:div w:id="316348770">
                  <w:marLeft w:val="0"/>
                  <w:marRight w:val="0"/>
                  <w:marTop w:val="0"/>
                  <w:marBottom w:val="0"/>
                  <w:divBdr>
                    <w:top w:val="none" w:sz="0" w:space="0" w:color="auto"/>
                    <w:left w:val="none" w:sz="0" w:space="0" w:color="auto"/>
                    <w:bottom w:val="none" w:sz="0" w:space="0" w:color="auto"/>
                    <w:right w:val="none" w:sz="0" w:space="0" w:color="auto"/>
                  </w:divBdr>
                  <w:divsChild>
                    <w:div w:id="18721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1367">
      <w:bodyDiv w:val="1"/>
      <w:marLeft w:val="0"/>
      <w:marRight w:val="0"/>
      <w:marTop w:val="0"/>
      <w:marBottom w:val="0"/>
      <w:divBdr>
        <w:top w:val="none" w:sz="0" w:space="0" w:color="auto"/>
        <w:left w:val="none" w:sz="0" w:space="0" w:color="auto"/>
        <w:bottom w:val="none" w:sz="0" w:space="0" w:color="auto"/>
        <w:right w:val="none" w:sz="0" w:space="0" w:color="auto"/>
      </w:divBdr>
      <w:divsChild>
        <w:div w:id="30305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2300">
              <w:marLeft w:val="0"/>
              <w:marRight w:val="0"/>
              <w:marTop w:val="0"/>
              <w:marBottom w:val="0"/>
              <w:divBdr>
                <w:top w:val="none" w:sz="0" w:space="0" w:color="auto"/>
                <w:left w:val="none" w:sz="0" w:space="0" w:color="auto"/>
                <w:bottom w:val="none" w:sz="0" w:space="0" w:color="auto"/>
                <w:right w:val="none" w:sz="0" w:space="0" w:color="auto"/>
              </w:divBdr>
              <w:divsChild>
                <w:div w:id="1570309239">
                  <w:marLeft w:val="0"/>
                  <w:marRight w:val="0"/>
                  <w:marTop w:val="0"/>
                  <w:marBottom w:val="0"/>
                  <w:divBdr>
                    <w:top w:val="none" w:sz="0" w:space="0" w:color="auto"/>
                    <w:left w:val="none" w:sz="0" w:space="0" w:color="auto"/>
                    <w:bottom w:val="none" w:sz="0" w:space="0" w:color="auto"/>
                    <w:right w:val="none" w:sz="0" w:space="0" w:color="auto"/>
                  </w:divBdr>
                  <w:divsChild>
                    <w:div w:id="18328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1468">
      <w:bodyDiv w:val="1"/>
      <w:marLeft w:val="0"/>
      <w:marRight w:val="0"/>
      <w:marTop w:val="0"/>
      <w:marBottom w:val="0"/>
      <w:divBdr>
        <w:top w:val="none" w:sz="0" w:space="0" w:color="auto"/>
        <w:left w:val="none" w:sz="0" w:space="0" w:color="auto"/>
        <w:bottom w:val="none" w:sz="0" w:space="0" w:color="auto"/>
        <w:right w:val="none" w:sz="0" w:space="0" w:color="auto"/>
      </w:divBdr>
    </w:div>
    <w:div w:id="1159269603">
      <w:bodyDiv w:val="1"/>
      <w:marLeft w:val="0"/>
      <w:marRight w:val="0"/>
      <w:marTop w:val="0"/>
      <w:marBottom w:val="0"/>
      <w:divBdr>
        <w:top w:val="none" w:sz="0" w:space="0" w:color="auto"/>
        <w:left w:val="none" w:sz="0" w:space="0" w:color="auto"/>
        <w:bottom w:val="none" w:sz="0" w:space="0" w:color="auto"/>
        <w:right w:val="none" w:sz="0" w:space="0" w:color="auto"/>
      </w:divBdr>
    </w:div>
    <w:div w:id="21218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mibc-fr-04.mailinblack.com%2Fsecurelink%2F%3Furl%3Dhttp%3A%2F%2Fdoi.org%26key%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%3D%3D&amp;data=05%7C01%7Ccropper%40rff.org%7Cbddd64b72f014c1dd49308db29e2b5fc%7Cb29f848db9144be4ad1f89bdbdb8030a%7C0%7C0%7C638149825952554193%7CUnknown%7CTWFpbGZsb3d8eyJWIjoiMC4wLjAwMDAiLCJQIjoiV2luMzIiLCJBTiI6Ik1haWwiLCJXVCI6Mn0%3D%7C3000%7C%7C%7C&amp;sdata=pvrQpIfpgXE%2BcuL45jvR3wC85dYRl%2BhO4ssjh6Cgmdc%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jue.2021.10337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srn.com/abstract=4934584" TargetMode="External"/><Relationship Id="rId4" Type="http://schemas.openxmlformats.org/officeDocument/2006/relationships/webSettings" Target="webSettings.xml"/><Relationship Id="rId9" Type="http://schemas.openxmlformats.org/officeDocument/2006/relationships/hyperlink" Target="https://cdn1.sph.harvard.edu/wp-content/uploads/sites/2447/2019/05/BCA-Guidelines-May-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February 1998</vt:lpstr>
    </vt:vector>
  </TitlesOfParts>
  <Company>World Bank</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1998</dc:title>
  <dc:creator>Maureen L. Cropper</dc:creator>
  <cp:lastModifiedBy>Maureen L. Cropper</cp:lastModifiedBy>
  <cp:revision>4</cp:revision>
  <cp:lastPrinted>2024-03-13T14:33:00Z</cp:lastPrinted>
  <dcterms:created xsi:type="dcterms:W3CDTF">2025-01-31T20:21:00Z</dcterms:created>
  <dcterms:modified xsi:type="dcterms:W3CDTF">2025-02-06T20:13:00Z</dcterms:modified>
</cp:coreProperties>
</file>